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bookmarkStart w:id="0" w:name="_GoBack"/>
      <w:bookmarkEnd w:id="0"/>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A855E1" w:rsidRDefault="00557BE1" w:rsidP="00A855E1">
      <w:pPr>
        <w:jc w:val="center"/>
        <w:rPr>
          <w:b/>
        </w:rPr>
      </w:pPr>
      <w:r w:rsidRPr="00A855E1">
        <w:rPr>
          <w:b/>
        </w:rPr>
        <w:t>Project</w:t>
      </w:r>
      <w:r>
        <w:rPr>
          <w:b/>
        </w:rPr>
        <w:t>:</w:t>
      </w:r>
      <w:r w:rsidRPr="00A855E1">
        <w:rPr>
          <w:b/>
        </w:rPr>
        <w:t xml:space="preserve"> Free Energy Farm</w:t>
      </w:r>
    </w:p>
    <w:p w:rsidR="00A855E1" w:rsidRPr="00A855E1" w:rsidRDefault="00A855E1">
      <w:pPr>
        <w:rPr>
          <w:b/>
        </w:rPr>
      </w:pPr>
    </w:p>
    <w:p w:rsidR="00A855E1" w:rsidRPr="00A855E1" w:rsidRDefault="00557BE1" w:rsidP="00A855E1">
      <w:pPr>
        <w:jc w:val="center"/>
        <w:rPr>
          <w:b/>
        </w:rPr>
      </w:pPr>
      <w:r w:rsidRPr="00A855E1">
        <w:rPr>
          <w:b/>
        </w:rPr>
        <w:t>Institution affiliation</w:t>
      </w:r>
    </w:p>
    <w:p w:rsidR="00A855E1" w:rsidRPr="00A855E1" w:rsidRDefault="00A855E1">
      <w:pPr>
        <w:rPr>
          <w:b/>
        </w:rPr>
      </w:pPr>
    </w:p>
    <w:p w:rsidR="00A855E1" w:rsidRPr="00A855E1" w:rsidRDefault="00557BE1" w:rsidP="00A855E1">
      <w:pPr>
        <w:jc w:val="center"/>
        <w:rPr>
          <w:b/>
        </w:rPr>
      </w:pPr>
      <w:r w:rsidRPr="00A855E1">
        <w:rPr>
          <w:b/>
        </w:rPr>
        <w:t>Students’ name</w:t>
      </w:r>
    </w:p>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776A20" w:rsidRDefault="00557BE1" w:rsidP="000357C8">
      <w:pPr>
        <w:jc w:val="center"/>
        <w:rPr>
          <w:b/>
        </w:rPr>
      </w:pPr>
      <w:r w:rsidRPr="000357C8">
        <w:rPr>
          <w:b/>
        </w:rPr>
        <w:t>Project name: Free Energy Farm</w:t>
      </w:r>
    </w:p>
    <w:p w:rsidR="00A855E1" w:rsidRPr="000357C8" w:rsidRDefault="00A855E1" w:rsidP="000357C8">
      <w:pPr>
        <w:jc w:val="center"/>
        <w:rPr>
          <w:b/>
        </w:rPr>
      </w:pPr>
    </w:p>
    <w:p w:rsidR="00E36C2E" w:rsidRDefault="00557BE1" w:rsidP="000357C8">
      <w:pPr>
        <w:jc w:val="center"/>
        <w:rPr>
          <w:b/>
        </w:rPr>
      </w:pPr>
      <w:r w:rsidRPr="000357C8">
        <w:rPr>
          <w:b/>
        </w:rPr>
        <w:t xml:space="preserve">Focus Area: Creating </w:t>
      </w:r>
      <w:r w:rsidR="00A855E1">
        <w:rPr>
          <w:b/>
        </w:rPr>
        <w:t>Energy Far</w:t>
      </w:r>
      <w:r w:rsidRPr="000357C8">
        <w:rPr>
          <w:b/>
        </w:rPr>
        <w:t>m Sunlight</w:t>
      </w:r>
    </w:p>
    <w:p w:rsidR="00A855E1" w:rsidRPr="000357C8" w:rsidRDefault="00A855E1" w:rsidP="000357C8">
      <w:pPr>
        <w:jc w:val="center"/>
        <w:rPr>
          <w:b/>
        </w:rPr>
      </w:pPr>
    </w:p>
    <w:p w:rsidR="00E36C2E" w:rsidRDefault="00557BE1" w:rsidP="000357C8">
      <w:pPr>
        <w:jc w:val="center"/>
      </w:pPr>
      <w:r w:rsidRPr="000357C8">
        <w:rPr>
          <w:b/>
        </w:rPr>
        <w:t>Project location: Ottawa Canada</w:t>
      </w:r>
    </w:p>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A855E1" w:rsidRDefault="00A855E1">
      <w:pPr>
        <w:rPr>
          <w:b/>
          <w:sz w:val="40"/>
          <w:szCs w:val="40"/>
        </w:rPr>
      </w:pPr>
    </w:p>
    <w:p w:rsidR="00E36C2E" w:rsidRDefault="00557BE1">
      <w:pPr>
        <w:rPr>
          <w:b/>
          <w:sz w:val="40"/>
          <w:szCs w:val="40"/>
        </w:rPr>
      </w:pPr>
      <w:r w:rsidRPr="000357C8">
        <w:rPr>
          <w:b/>
          <w:sz w:val="40"/>
          <w:szCs w:val="40"/>
        </w:rPr>
        <w:t>Table of content</w:t>
      </w:r>
    </w:p>
    <w:p w:rsidR="001058C7" w:rsidRPr="00A855E1" w:rsidRDefault="00557BE1" w:rsidP="000357C8">
      <w:pPr>
        <w:pStyle w:val="ListParagraph"/>
        <w:numPr>
          <w:ilvl w:val="0"/>
          <w:numId w:val="5"/>
        </w:numPr>
        <w:rPr>
          <w:sz w:val="24"/>
          <w:szCs w:val="24"/>
        </w:rPr>
      </w:pPr>
      <w:r w:rsidRPr="00A855E1">
        <w:rPr>
          <w:b/>
          <w:sz w:val="24"/>
          <w:szCs w:val="24"/>
        </w:rPr>
        <w:t>Introduction</w:t>
      </w:r>
      <w:r w:rsidRPr="00A855E1">
        <w:rPr>
          <w:sz w:val="24"/>
          <w:szCs w:val="24"/>
        </w:rPr>
        <w:t>…………………………………………………………………………………………………………………</w:t>
      </w:r>
    </w:p>
    <w:p w:rsidR="000357C8" w:rsidRPr="00A855E1" w:rsidRDefault="00557BE1" w:rsidP="001058C7">
      <w:pPr>
        <w:pStyle w:val="ListParagraph"/>
        <w:rPr>
          <w:sz w:val="24"/>
          <w:szCs w:val="24"/>
        </w:rPr>
      </w:pPr>
      <w:r w:rsidRPr="00A855E1">
        <w:rPr>
          <w:sz w:val="24"/>
          <w:szCs w:val="24"/>
        </w:rPr>
        <w:t xml:space="preserve"> </w:t>
      </w:r>
    </w:p>
    <w:p w:rsidR="001058C7" w:rsidRPr="00A855E1" w:rsidRDefault="00557BE1" w:rsidP="000357C8">
      <w:pPr>
        <w:pStyle w:val="ListParagraph"/>
        <w:numPr>
          <w:ilvl w:val="0"/>
          <w:numId w:val="5"/>
        </w:numPr>
        <w:rPr>
          <w:sz w:val="24"/>
          <w:szCs w:val="24"/>
        </w:rPr>
      </w:pPr>
      <w:r w:rsidRPr="00A855E1">
        <w:rPr>
          <w:sz w:val="24"/>
          <w:szCs w:val="24"/>
        </w:rPr>
        <w:t>Project name………………………………………………………………………………………………………………..</w:t>
      </w:r>
    </w:p>
    <w:p w:rsidR="001058C7" w:rsidRPr="00A855E1" w:rsidRDefault="001058C7" w:rsidP="001058C7">
      <w:pPr>
        <w:pStyle w:val="ListParagraph"/>
        <w:rPr>
          <w:sz w:val="24"/>
          <w:szCs w:val="24"/>
        </w:rPr>
      </w:pPr>
    </w:p>
    <w:p w:rsidR="000357C8" w:rsidRPr="00A855E1" w:rsidRDefault="00557BE1" w:rsidP="001058C7">
      <w:pPr>
        <w:pStyle w:val="ListParagraph"/>
        <w:rPr>
          <w:sz w:val="24"/>
          <w:szCs w:val="24"/>
        </w:rPr>
      </w:pPr>
      <w:r w:rsidRPr="00A855E1">
        <w:rPr>
          <w:sz w:val="24"/>
          <w:szCs w:val="24"/>
        </w:rPr>
        <w:t xml:space="preserve"> </w:t>
      </w:r>
    </w:p>
    <w:p w:rsidR="001058C7" w:rsidRPr="00A855E1" w:rsidRDefault="00557BE1" w:rsidP="000357C8">
      <w:pPr>
        <w:pStyle w:val="ListParagraph"/>
        <w:numPr>
          <w:ilvl w:val="0"/>
          <w:numId w:val="5"/>
        </w:numPr>
        <w:rPr>
          <w:sz w:val="24"/>
          <w:szCs w:val="24"/>
        </w:rPr>
      </w:pPr>
      <w:r w:rsidRPr="00A855E1">
        <w:rPr>
          <w:sz w:val="24"/>
          <w:szCs w:val="24"/>
        </w:rPr>
        <w:t>Business case………………………………………………………………………………………………………………...</w:t>
      </w:r>
    </w:p>
    <w:p w:rsidR="001058C7" w:rsidRPr="00A855E1" w:rsidRDefault="00557BE1" w:rsidP="001058C7">
      <w:pPr>
        <w:pStyle w:val="ListParagraph"/>
        <w:numPr>
          <w:ilvl w:val="1"/>
          <w:numId w:val="5"/>
        </w:numPr>
        <w:rPr>
          <w:sz w:val="24"/>
          <w:szCs w:val="24"/>
        </w:rPr>
      </w:pPr>
      <w:r w:rsidRPr="00A855E1">
        <w:rPr>
          <w:sz w:val="24"/>
          <w:szCs w:val="24"/>
        </w:rPr>
        <w:t>Cost of the project……………………………………………………………………………………………………</w:t>
      </w:r>
    </w:p>
    <w:p w:rsidR="000357C8" w:rsidRPr="00A855E1" w:rsidRDefault="00557BE1" w:rsidP="001058C7">
      <w:pPr>
        <w:pStyle w:val="ListParagraph"/>
        <w:numPr>
          <w:ilvl w:val="1"/>
          <w:numId w:val="5"/>
        </w:numPr>
        <w:rPr>
          <w:sz w:val="24"/>
          <w:szCs w:val="24"/>
        </w:rPr>
      </w:pPr>
      <w:r w:rsidRPr="00A855E1">
        <w:rPr>
          <w:sz w:val="24"/>
          <w:szCs w:val="24"/>
        </w:rPr>
        <w:t xml:space="preserve"> </w:t>
      </w:r>
      <w:r w:rsidR="001058C7" w:rsidRPr="00A855E1">
        <w:rPr>
          <w:sz w:val="24"/>
          <w:szCs w:val="24"/>
        </w:rPr>
        <w:t>Financial benefit……………………………………………………………………………………………………..</w:t>
      </w:r>
    </w:p>
    <w:p w:rsidR="001058C7" w:rsidRPr="00A855E1" w:rsidRDefault="00557BE1" w:rsidP="001058C7">
      <w:pPr>
        <w:pStyle w:val="ListParagraph"/>
        <w:numPr>
          <w:ilvl w:val="1"/>
          <w:numId w:val="5"/>
        </w:numPr>
        <w:rPr>
          <w:sz w:val="24"/>
          <w:szCs w:val="24"/>
        </w:rPr>
      </w:pPr>
      <w:r w:rsidRPr="00A855E1">
        <w:rPr>
          <w:sz w:val="24"/>
          <w:szCs w:val="24"/>
        </w:rPr>
        <w:t>Financial measures…………………………………………………………………………………………………..</w:t>
      </w:r>
    </w:p>
    <w:p w:rsidR="001058C7" w:rsidRPr="00A855E1" w:rsidRDefault="00557BE1" w:rsidP="001058C7">
      <w:pPr>
        <w:pStyle w:val="ListParagraph"/>
        <w:numPr>
          <w:ilvl w:val="1"/>
          <w:numId w:val="5"/>
        </w:numPr>
        <w:rPr>
          <w:sz w:val="24"/>
          <w:szCs w:val="24"/>
        </w:rPr>
      </w:pPr>
      <w:r w:rsidRPr="00A855E1">
        <w:rPr>
          <w:sz w:val="24"/>
          <w:szCs w:val="24"/>
        </w:rPr>
        <w:t>Personal objectives…………………………………………………………………………………………………..</w:t>
      </w:r>
    </w:p>
    <w:p w:rsidR="001058C7" w:rsidRPr="00A855E1" w:rsidRDefault="001058C7" w:rsidP="001058C7">
      <w:pPr>
        <w:pStyle w:val="ListParagraph"/>
        <w:ind w:left="1080"/>
        <w:rPr>
          <w:sz w:val="24"/>
          <w:szCs w:val="24"/>
        </w:rPr>
      </w:pPr>
    </w:p>
    <w:p w:rsidR="001058C7" w:rsidRPr="00A855E1" w:rsidRDefault="00557BE1" w:rsidP="001058C7">
      <w:pPr>
        <w:pStyle w:val="ListParagraph"/>
        <w:numPr>
          <w:ilvl w:val="0"/>
          <w:numId w:val="5"/>
        </w:numPr>
        <w:rPr>
          <w:sz w:val="24"/>
          <w:szCs w:val="24"/>
        </w:rPr>
      </w:pPr>
      <w:r w:rsidRPr="00A855E1">
        <w:rPr>
          <w:sz w:val="24"/>
          <w:szCs w:val="24"/>
        </w:rPr>
        <w:t>Project revenue………………………………………………………………………………………………………………</w:t>
      </w:r>
    </w:p>
    <w:p w:rsidR="001058C7" w:rsidRPr="00A855E1" w:rsidRDefault="00557BE1" w:rsidP="001058C7">
      <w:pPr>
        <w:pStyle w:val="ListParagraph"/>
        <w:numPr>
          <w:ilvl w:val="1"/>
          <w:numId w:val="5"/>
        </w:numPr>
        <w:rPr>
          <w:sz w:val="24"/>
          <w:szCs w:val="24"/>
        </w:rPr>
      </w:pPr>
      <w:r w:rsidRPr="00A855E1">
        <w:rPr>
          <w:sz w:val="24"/>
          <w:szCs w:val="24"/>
        </w:rPr>
        <w:t>How to generate revenue…………………………………………………………………………………</w:t>
      </w:r>
      <w:r w:rsidRPr="00A855E1">
        <w:rPr>
          <w:sz w:val="24"/>
          <w:szCs w:val="24"/>
        </w:rPr>
        <w:t>………</w:t>
      </w:r>
    </w:p>
    <w:p w:rsidR="001058C7" w:rsidRPr="00A855E1" w:rsidRDefault="00557BE1" w:rsidP="001058C7">
      <w:pPr>
        <w:pStyle w:val="ListParagraph"/>
        <w:numPr>
          <w:ilvl w:val="1"/>
          <w:numId w:val="5"/>
        </w:numPr>
        <w:rPr>
          <w:sz w:val="24"/>
          <w:szCs w:val="24"/>
        </w:rPr>
      </w:pPr>
      <w:r w:rsidRPr="00A855E1">
        <w:rPr>
          <w:sz w:val="24"/>
          <w:szCs w:val="24"/>
        </w:rPr>
        <w:t>Categories of cost and savings………………………………………………………………………………….</w:t>
      </w:r>
    </w:p>
    <w:p w:rsidR="001058C7" w:rsidRPr="00A855E1" w:rsidRDefault="001058C7" w:rsidP="001058C7">
      <w:pPr>
        <w:pStyle w:val="ListParagraph"/>
        <w:ind w:left="1080"/>
        <w:rPr>
          <w:sz w:val="24"/>
          <w:szCs w:val="24"/>
        </w:rPr>
      </w:pPr>
    </w:p>
    <w:p w:rsidR="001058C7" w:rsidRPr="00A855E1" w:rsidRDefault="00557BE1" w:rsidP="001058C7">
      <w:pPr>
        <w:pStyle w:val="ListParagraph"/>
        <w:numPr>
          <w:ilvl w:val="0"/>
          <w:numId w:val="5"/>
        </w:numPr>
        <w:rPr>
          <w:sz w:val="24"/>
          <w:szCs w:val="24"/>
        </w:rPr>
      </w:pPr>
      <w:r w:rsidRPr="00A855E1">
        <w:rPr>
          <w:sz w:val="24"/>
          <w:szCs w:val="24"/>
        </w:rPr>
        <w:t>Cost estimate…………………………………………………………………………………………………………………..</w:t>
      </w:r>
    </w:p>
    <w:p w:rsidR="001058C7" w:rsidRPr="00A855E1" w:rsidRDefault="00557BE1" w:rsidP="001058C7">
      <w:pPr>
        <w:pStyle w:val="ListParagraph"/>
        <w:numPr>
          <w:ilvl w:val="1"/>
          <w:numId w:val="5"/>
        </w:numPr>
        <w:rPr>
          <w:sz w:val="24"/>
          <w:szCs w:val="24"/>
        </w:rPr>
      </w:pPr>
      <w:r w:rsidRPr="00A855E1">
        <w:rPr>
          <w:sz w:val="24"/>
          <w:szCs w:val="24"/>
        </w:rPr>
        <w:t>Categories of cost……………………………………………………………………………………………………….</w:t>
      </w:r>
    </w:p>
    <w:p w:rsidR="001058C7" w:rsidRPr="00A855E1" w:rsidRDefault="00557BE1" w:rsidP="001058C7">
      <w:pPr>
        <w:pStyle w:val="ListParagraph"/>
        <w:numPr>
          <w:ilvl w:val="1"/>
          <w:numId w:val="5"/>
        </w:numPr>
        <w:rPr>
          <w:sz w:val="24"/>
          <w:szCs w:val="24"/>
        </w:rPr>
      </w:pPr>
      <w:r w:rsidRPr="00A855E1">
        <w:rPr>
          <w:sz w:val="24"/>
          <w:szCs w:val="24"/>
        </w:rPr>
        <w:t>Cost estimate table……………………………………………………………………………………………………</w:t>
      </w:r>
    </w:p>
    <w:p w:rsidR="001058C7" w:rsidRPr="00A855E1" w:rsidRDefault="001058C7" w:rsidP="001058C7">
      <w:pPr>
        <w:pStyle w:val="ListParagraph"/>
        <w:ind w:left="1080"/>
        <w:rPr>
          <w:sz w:val="24"/>
          <w:szCs w:val="24"/>
        </w:rPr>
      </w:pPr>
    </w:p>
    <w:p w:rsidR="001058C7" w:rsidRPr="00A855E1" w:rsidRDefault="00557BE1" w:rsidP="001058C7">
      <w:pPr>
        <w:pStyle w:val="ListParagraph"/>
        <w:numPr>
          <w:ilvl w:val="0"/>
          <w:numId w:val="5"/>
        </w:numPr>
        <w:rPr>
          <w:sz w:val="24"/>
          <w:szCs w:val="24"/>
        </w:rPr>
      </w:pPr>
      <w:r w:rsidRPr="00A855E1">
        <w:rPr>
          <w:sz w:val="24"/>
          <w:szCs w:val="24"/>
        </w:rPr>
        <w:t xml:space="preserve">Summary of </w:t>
      </w:r>
      <w:r w:rsidRPr="00A855E1">
        <w:rPr>
          <w:sz w:val="24"/>
          <w:szCs w:val="24"/>
        </w:rPr>
        <w:t>the project…………………………………………………………………………………………………..</w:t>
      </w:r>
    </w:p>
    <w:p w:rsidR="001058C7" w:rsidRPr="00A855E1" w:rsidRDefault="00557BE1" w:rsidP="001058C7">
      <w:pPr>
        <w:pStyle w:val="ListParagraph"/>
        <w:numPr>
          <w:ilvl w:val="1"/>
          <w:numId w:val="5"/>
        </w:numPr>
        <w:rPr>
          <w:sz w:val="24"/>
          <w:szCs w:val="24"/>
        </w:rPr>
      </w:pPr>
      <w:r w:rsidRPr="00A855E1">
        <w:rPr>
          <w:sz w:val="24"/>
          <w:szCs w:val="24"/>
        </w:rPr>
        <w:t>A summary of the project……………………………………………………………………………………...</w:t>
      </w:r>
    </w:p>
    <w:p w:rsidR="001058C7" w:rsidRPr="00A855E1" w:rsidRDefault="001058C7" w:rsidP="001058C7">
      <w:pPr>
        <w:pStyle w:val="ListParagraph"/>
        <w:ind w:left="1080"/>
        <w:rPr>
          <w:sz w:val="24"/>
          <w:szCs w:val="24"/>
        </w:rPr>
      </w:pPr>
    </w:p>
    <w:p w:rsidR="001058C7" w:rsidRPr="00A855E1" w:rsidRDefault="00557BE1" w:rsidP="001058C7">
      <w:pPr>
        <w:pStyle w:val="ListParagraph"/>
        <w:numPr>
          <w:ilvl w:val="0"/>
          <w:numId w:val="5"/>
        </w:numPr>
        <w:rPr>
          <w:sz w:val="24"/>
          <w:szCs w:val="24"/>
        </w:rPr>
      </w:pPr>
      <w:r w:rsidRPr="00A855E1">
        <w:rPr>
          <w:sz w:val="24"/>
          <w:szCs w:val="24"/>
        </w:rPr>
        <w:t>References……………………………………………………………………………………………………………………….</w:t>
      </w:r>
    </w:p>
    <w:p w:rsidR="000357C8" w:rsidRPr="000357C8" w:rsidRDefault="000357C8"/>
    <w:p w:rsidR="000357C8" w:rsidRDefault="000357C8"/>
    <w:p w:rsidR="00E36C2E" w:rsidRDefault="00E36C2E"/>
    <w:p w:rsidR="00E36C2E" w:rsidRDefault="00E36C2E"/>
    <w:p w:rsidR="00E36C2E" w:rsidRDefault="00E36C2E"/>
    <w:p w:rsidR="00E36C2E" w:rsidRDefault="00E36C2E"/>
    <w:p w:rsidR="000357C8" w:rsidRDefault="000357C8"/>
    <w:p w:rsidR="00A855E1" w:rsidRDefault="00A855E1" w:rsidP="00A855E1">
      <w:pPr>
        <w:jc w:val="center"/>
      </w:pPr>
    </w:p>
    <w:p w:rsidR="00D40039" w:rsidRDefault="00D40039" w:rsidP="00A855E1">
      <w:pPr>
        <w:jc w:val="center"/>
        <w:rPr>
          <w:b/>
        </w:rPr>
      </w:pPr>
    </w:p>
    <w:p w:rsidR="00E36C2E" w:rsidRPr="0018261B" w:rsidRDefault="00557BE1" w:rsidP="0018261B">
      <w:pPr>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lastRenderedPageBreak/>
        <w:t>Business case</w:t>
      </w:r>
    </w:p>
    <w:p w:rsidR="00AF56DA"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The basis of forming the project named above is to build up the </w:t>
      </w:r>
      <w:r w:rsidRPr="0018261B">
        <w:rPr>
          <w:rFonts w:ascii="Times New Roman" w:hAnsi="Times New Roman" w:cs="Times New Roman"/>
          <w:sz w:val="24"/>
          <w:szCs w:val="24"/>
        </w:rPr>
        <w:t>company shortly that will use PV Panels to create energy from the sunlight and then sell it to the government organizations or any customer who might be interested whether companies or people. Additionally, the project is also entitled to improving its cus</w:t>
      </w:r>
      <w:r w:rsidRPr="0018261B">
        <w:rPr>
          <w:rFonts w:ascii="Times New Roman" w:hAnsi="Times New Roman" w:cs="Times New Roman"/>
          <w:sz w:val="24"/>
          <w:szCs w:val="24"/>
        </w:rPr>
        <w:t>tomer’s satisfaction through training of customer service team.</w:t>
      </w:r>
      <w:r w:rsidR="00C328D4" w:rsidRPr="0018261B">
        <w:rPr>
          <w:rFonts w:ascii="Times New Roman" w:hAnsi="Times New Roman" w:cs="Times New Roman"/>
          <w:sz w:val="24"/>
          <w:szCs w:val="24"/>
        </w:rPr>
        <w:t xml:space="preserve"> Tereso et al. (2019).  Another</w:t>
      </w:r>
      <w:r w:rsidRPr="0018261B">
        <w:rPr>
          <w:rFonts w:ascii="Times New Roman" w:hAnsi="Times New Roman" w:cs="Times New Roman"/>
          <w:sz w:val="24"/>
          <w:szCs w:val="24"/>
        </w:rPr>
        <w:t xml:space="preserve"> aim of th</w:t>
      </w:r>
      <w:r w:rsidR="00A30AB0" w:rsidRPr="0018261B">
        <w:rPr>
          <w:rFonts w:ascii="Times New Roman" w:hAnsi="Times New Roman" w:cs="Times New Roman"/>
          <w:sz w:val="24"/>
          <w:szCs w:val="24"/>
        </w:rPr>
        <w:t xml:space="preserve">e project is to make use of naturally available resources in producing energy that is less harmful to its customers. </w:t>
      </w:r>
      <w:r w:rsidR="00711EEA" w:rsidRPr="0018261B">
        <w:rPr>
          <w:rFonts w:ascii="Times New Roman" w:hAnsi="Times New Roman" w:cs="Times New Roman"/>
          <w:sz w:val="24"/>
          <w:szCs w:val="24"/>
        </w:rPr>
        <w:t xml:space="preserve">Dpreez (2019). </w:t>
      </w:r>
      <w:r w:rsidR="00A30AB0" w:rsidRPr="0018261B">
        <w:rPr>
          <w:rFonts w:ascii="Times New Roman" w:hAnsi="Times New Roman" w:cs="Times New Roman"/>
          <w:sz w:val="24"/>
          <w:szCs w:val="24"/>
        </w:rPr>
        <w:t>The project aims at using more than $ 100 thousand include purchases of land for buildings and more other activities.</w:t>
      </w:r>
      <w:r w:rsidR="00BD0364" w:rsidRPr="0018261B">
        <w:rPr>
          <w:rFonts w:ascii="Times New Roman" w:hAnsi="Times New Roman" w:cs="Times New Roman"/>
          <w:sz w:val="24"/>
          <w:szCs w:val="24"/>
        </w:rPr>
        <w:t xml:space="preserve"> The financial benefits that are expected from the operations of the project include; increasing yearly turn rate by 50%, reduce employee turnover annually by almost 25%, increase sales revenue by at least 10%, increase earnings per share by 25% and lastly is to increase profit by 10%.</w:t>
      </w:r>
      <w:r w:rsidR="00C328D4" w:rsidRPr="0018261B">
        <w:rPr>
          <w:rFonts w:ascii="Times New Roman" w:hAnsi="Times New Roman" w:cs="Times New Roman"/>
          <w:sz w:val="24"/>
          <w:szCs w:val="24"/>
        </w:rPr>
        <w:t xml:space="preserve"> Tereso et al. (2019).</w:t>
      </w:r>
      <w:r w:rsidR="00BD0364" w:rsidRPr="0018261B">
        <w:rPr>
          <w:rFonts w:ascii="Times New Roman" w:hAnsi="Times New Roman" w:cs="Times New Roman"/>
          <w:sz w:val="24"/>
          <w:szCs w:val="24"/>
        </w:rPr>
        <w:t xml:space="preserve"> The financial measures that will be used in the project include the payback period</w:t>
      </w:r>
      <w:r w:rsidR="003706AD" w:rsidRPr="0018261B">
        <w:rPr>
          <w:rFonts w:ascii="Times New Roman" w:hAnsi="Times New Roman" w:cs="Times New Roman"/>
          <w:sz w:val="24"/>
          <w:szCs w:val="24"/>
        </w:rPr>
        <w:t xml:space="preserve"> and return on equity (ROE).</w:t>
      </w:r>
      <w:r w:rsidR="00C328D4" w:rsidRPr="0018261B">
        <w:rPr>
          <w:rFonts w:ascii="Times New Roman" w:hAnsi="Times New Roman" w:cs="Times New Roman"/>
          <w:sz w:val="24"/>
          <w:szCs w:val="24"/>
        </w:rPr>
        <w:t xml:space="preserve"> </w:t>
      </w:r>
      <w:r w:rsidR="003706AD" w:rsidRPr="0018261B">
        <w:rPr>
          <w:rFonts w:ascii="Times New Roman" w:hAnsi="Times New Roman" w:cs="Times New Roman"/>
          <w:sz w:val="24"/>
          <w:szCs w:val="24"/>
        </w:rPr>
        <w:t xml:space="preserve"> Payback period is the length of time that is needed to recover the original project investments. However, it is be determined using discounted cash flow or non-discounted cash flow.</w:t>
      </w:r>
      <w:r w:rsidR="00711EEA" w:rsidRPr="0018261B">
        <w:rPr>
          <w:rFonts w:ascii="Times New Roman" w:hAnsi="Times New Roman" w:cs="Times New Roman"/>
          <w:sz w:val="24"/>
          <w:szCs w:val="24"/>
        </w:rPr>
        <w:t xml:space="preserve"> DUPREEZ  (2019)</w:t>
      </w:r>
    </w:p>
    <w:p w:rsidR="00AF56DA"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On the other hand, return on</w:t>
      </w:r>
      <w:r w:rsidRPr="0018261B">
        <w:rPr>
          <w:rFonts w:ascii="Times New Roman" w:hAnsi="Times New Roman" w:cs="Times New Roman"/>
          <w:sz w:val="24"/>
          <w:szCs w:val="24"/>
        </w:rPr>
        <w:t xml:space="preserve"> equity (ROE) is the net income </w:t>
      </w:r>
      <w:r w:rsidR="003A06A5" w:rsidRPr="0018261B">
        <w:rPr>
          <w:rFonts w:ascii="Times New Roman" w:hAnsi="Times New Roman" w:cs="Times New Roman"/>
          <w:sz w:val="24"/>
          <w:szCs w:val="24"/>
        </w:rPr>
        <w:t>earned on an equity investment and it measures</w:t>
      </w:r>
      <w:r w:rsidRPr="0018261B">
        <w:rPr>
          <w:rFonts w:ascii="Times New Roman" w:hAnsi="Times New Roman" w:cs="Times New Roman"/>
          <w:sz w:val="24"/>
          <w:szCs w:val="24"/>
        </w:rPr>
        <w:t xml:space="preserve"> the investment return on the capital invested by respective shareholders</w:t>
      </w:r>
      <w:r w:rsidR="003A06A5" w:rsidRPr="0018261B">
        <w:rPr>
          <w:rFonts w:ascii="Times New Roman" w:hAnsi="Times New Roman" w:cs="Times New Roman"/>
          <w:sz w:val="24"/>
          <w:szCs w:val="24"/>
        </w:rPr>
        <w:t xml:space="preserve">. </w:t>
      </w:r>
      <w:r w:rsidRPr="0018261B">
        <w:rPr>
          <w:rFonts w:ascii="Times New Roman" w:hAnsi="Times New Roman" w:cs="Times New Roman"/>
          <w:sz w:val="24"/>
          <w:szCs w:val="24"/>
        </w:rPr>
        <w:t xml:space="preserve"> </w:t>
      </w:r>
      <w:r w:rsidR="003A06A5" w:rsidRPr="0018261B">
        <w:rPr>
          <w:rFonts w:ascii="Times New Roman" w:hAnsi="Times New Roman" w:cs="Times New Roman"/>
          <w:sz w:val="24"/>
          <w:szCs w:val="24"/>
        </w:rPr>
        <w:t>It</w:t>
      </w:r>
      <w:r w:rsidRPr="0018261B">
        <w:rPr>
          <w:rFonts w:ascii="Times New Roman" w:hAnsi="Times New Roman" w:cs="Times New Roman"/>
          <w:sz w:val="24"/>
          <w:szCs w:val="24"/>
        </w:rPr>
        <w:t xml:space="preserve"> is usually not less than the expected return on equity. </w:t>
      </w:r>
      <w:r w:rsidR="003A06A5" w:rsidRPr="0018261B">
        <w:rPr>
          <w:rFonts w:ascii="Times New Roman" w:hAnsi="Times New Roman" w:cs="Times New Roman"/>
          <w:sz w:val="24"/>
          <w:szCs w:val="24"/>
        </w:rPr>
        <w:t>Lastly, the proposed project will adhere to the rules and regulations about environmental conditions that are not ha</w:t>
      </w:r>
      <w:r w:rsidR="00F25099" w:rsidRPr="0018261B">
        <w:rPr>
          <w:rFonts w:ascii="Times New Roman" w:hAnsi="Times New Roman" w:cs="Times New Roman"/>
          <w:sz w:val="24"/>
          <w:szCs w:val="24"/>
        </w:rPr>
        <w:t>rmful to the nearby population.</w:t>
      </w:r>
      <w:r w:rsidR="00C328D4" w:rsidRPr="0018261B">
        <w:rPr>
          <w:rFonts w:ascii="Times New Roman" w:hAnsi="Times New Roman" w:cs="Times New Roman"/>
          <w:sz w:val="24"/>
          <w:szCs w:val="24"/>
        </w:rPr>
        <w:t xml:space="preserve"> Tereso et al. (2019) </w:t>
      </w:r>
    </w:p>
    <w:p w:rsidR="003A06A5" w:rsidRPr="0018261B" w:rsidRDefault="00557BE1" w:rsidP="0018261B">
      <w:pPr>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t>Project revenue</w:t>
      </w:r>
    </w:p>
    <w:p w:rsidR="003A06A5"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For this project to generate revenue, the following strategy will be followed; </w:t>
      </w:r>
      <w:r w:rsidR="00C328D4" w:rsidRPr="0018261B">
        <w:rPr>
          <w:rFonts w:ascii="Times New Roman" w:hAnsi="Times New Roman" w:cs="Times New Roman"/>
          <w:sz w:val="24"/>
          <w:szCs w:val="24"/>
        </w:rPr>
        <w:t>Lu et al</w:t>
      </w:r>
      <w:r w:rsidR="00014E68" w:rsidRPr="0018261B">
        <w:rPr>
          <w:rFonts w:ascii="Times New Roman" w:hAnsi="Times New Roman" w:cs="Times New Roman"/>
          <w:sz w:val="24"/>
          <w:szCs w:val="24"/>
        </w:rPr>
        <w:t>. (2019)</w:t>
      </w:r>
    </w:p>
    <w:p w:rsidR="00AF6D76" w:rsidRPr="0018261B" w:rsidRDefault="00557BE1" w:rsidP="0018261B">
      <w:pPr>
        <w:numPr>
          <w:ilvl w:val="0"/>
          <w:numId w:val="2"/>
        </w:numPr>
        <w:spacing w:line="480" w:lineRule="auto"/>
        <w:rPr>
          <w:rFonts w:ascii="Times New Roman" w:hAnsi="Times New Roman" w:cs="Times New Roman"/>
          <w:sz w:val="24"/>
          <w:szCs w:val="24"/>
        </w:rPr>
      </w:pPr>
      <w:r w:rsidRPr="0018261B">
        <w:rPr>
          <w:rFonts w:ascii="Times New Roman" w:hAnsi="Times New Roman" w:cs="Times New Roman"/>
          <w:iCs/>
          <w:sz w:val="24"/>
          <w:szCs w:val="24"/>
        </w:rPr>
        <w:lastRenderedPageBreak/>
        <w:t xml:space="preserve">Increasing the number of customers. This means that the project team will try as much as possible for them to bring more </w:t>
      </w:r>
      <w:r w:rsidRPr="0018261B">
        <w:rPr>
          <w:rFonts w:ascii="Times New Roman" w:hAnsi="Times New Roman" w:cs="Times New Roman"/>
          <w:sz w:val="24"/>
          <w:szCs w:val="24"/>
        </w:rPr>
        <w:t xml:space="preserve">people to use energy from the sun. This happens whereby people will be educated on the advantages of using solar power rather than any </w:t>
      </w:r>
      <w:r w:rsidRPr="0018261B">
        <w:rPr>
          <w:rFonts w:ascii="Times New Roman" w:hAnsi="Times New Roman" w:cs="Times New Roman"/>
          <w:sz w:val="24"/>
          <w:szCs w:val="24"/>
        </w:rPr>
        <w:t xml:space="preserve">other source of energy. And more customer usually means more money in the market thereby more revenue will be generated.  </w:t>
      </w:r>
    </w:p>
    <w:p w:rsidR="0048594B" w:rsidRPr="0018261B" w:rsidRDefault="00557BE1" w:rsidP="0018261B">
      <w:pPr>
        <w:pStyle w:val="ListParagraph"/>
        <w:numPr>
          <w:ilvl w:val="0"/>
          <w:numId w:val="2"/>
        </w:num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Another strategy is </w:t>
      </w:r>
      <w:r w:rsidR="00C328D4" w:rsidRPr="0018261B">
        <w:rPr>
          <w:rFonts w:ascii="Times New Roman" w:hAnsi="Times New Roman" w:cs="Times New Roman"/>
          <w:sz w:val="24"/>
          <w:szCs w:val="24"/>
        </w:rPr>
        <w:t>increasing</w:t>
      </w:r>
      <w:r w:rsidRPr="0018261B">
        <w:rPr>
          <w:rFonts w:ascii="Times New Roman" w:hAnsi="Times New Roman" w:cs="Times New Roman"/>
          <w:sz w:val="24"/>
          <w:szCs w:val="24"/>
        </w:rPr>
        <w:t xml:space="preserve"> the average transaction size. This strategy aims at attacking customers' purchasing power by improving</w:t>
      </w:r>
      <w:r w:rsidRPr="0018261B">
        <w:rPr>
          <w:rFonts w:ascii="Times New Roman" w:hAnsi="Times New Roman" w:cs="Times New Roman"/>
          <w:sz w:val="24"/>
          <w:szCs w:val="24"/>
        </w:rPr>
        <w:t xml:space="preserve"> it through upselling technique. This means that whenever a customer uses more of the energy, he/ she is given a discount concerning the exact level of power consumed set by the management team.</w:t>
      </w:r>
      <w:r w:rsidR="00C328D4" w:rsidRPr="0018261B">
        <w:rPr>
          <w:rFonts w:ascii="Times New Roman" w:hAnsi="Times New Roman" w:cs="Times New Roman"/>
          <w:sz w:val="24"/>
          <w:szCs w:val="24"/>
        </w:rPr>
        <w:t xml:space="preserve">  Lu et al. (2019) </w:t>
      </w:r>
    </w:p>
    <w:p w:rsidR="00AF6D76" w:rsidRPr="0018261B" w:rsidRDefault="00557BE1" w:rsidP="0018261B">
      <w:pPr>
        <w:pStyle w:val="ListParagraph"/>
        <w:numPr>
          <w:ilvl w:val="0"/>
          <w:numId w:val="2"/>
        </w:num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 Increasing the frequency of transactions </w:t>
      </w:r>
      <w:r w:rsidRPr="0018261B">
        <w:rPr>
          <w:rFonts w:ascii="Times New Roman" w:hAnsi="Times New Roman" w:cs="Times New Roman"/>
          <w:sz w:val="24"/>
          <w:szCs w:val="24"/>
        </w:rPr>
        <w:t>per customer. This happens in the case where the marketing team is working upon their abilities to encourage its customers to continue using their energy and even increase their consumption. For instance, if the consumption of the power was at 100</w:t>
      </w:r>
      <w:r w:rsidR="00903D13" w:rsidRPr="0018261B">
        <w:rPr>
          <w:rFonts w:ascii="Times New Roman" w:hAnsi="Times New Roman" w:cs="Times New Roman"/>
          <w:sz w:val="24"/>
          <w:szCs w:val="24"/>
        </w:rPr>
        <w:t xml:space="preserve"> </w:t>
      </w:r>
      <w:r w:rsidRPr="0018261B">
        <w:rPr>
          <w:rFonts w:ascii="Times New Roman" w:hAnsi="Times New Roman" w:cs="Times New Roman"/>
          <w:sz w:val="24"/>
          <w:szCs w:val="24"/>
        </w:rPr>
        <w:t>joules</w:t>
      </w:r>
      <w:r w:rsidR="00903D13" w:rsidRPr="0018261B">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18261B" w:rsidRDefault="00557BE1" w:rsidP="0018261B">
      <w:pPr>
        <w:pStyle w:val="ListParagraph"/>
        <w:numPr>
          <w:ilvl w:val="0"/>
          <w:numId w:val="2"/>
        </w:num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Lastly, raising energy prices. Assuming that the volume, average transaction size, and frequency stay the same, </w:t>
      </w:r>
      <w:r w:rsidRPr="0018261B">
        <w:rPr>
          <w:rFonts w:ascii="Times New Roman" w:hAnsi="Times New Roman" w:cs="Times New Roman"/>
          <w:sz w:val="24"/>
          <w:szCs w:val="24"/>
        </w:rPr>
        <w:t>increasing energy prices will bring in more revenue for the same amount of effort. This will make the project to collect more tax.</w:t>
      </w:r>
      <w:r w:rsidR="00C328D4" w:rsidRPr="0018261B">
        <w:rPr>
          <w:rFonts w:ascii="Times New Roman" w:hAnsi="Times New Roman" w:cs="Times New Roman"/>
          <w:sz w:val="24"/>
          <w:szCs w:val="24"/>
        </w:rPr>
        <w:t xml:space="preserve"> </w:t>
      </w:r>
      <w:r w:rsidR="00014E68" w:rsidRPr="0018261B">
        <w:rPr>
          <w:rFonts w:ascii="Times New Roman" w:hAnsi="Times New Roman" w:cs="Times New Roman"/>
          <w:sz w:val="24"/>
          <w:szCs w:val="24"/>
        </w:rPr>
        <w:t xml:space="preserve"> </w:t>
      </w:r>
      <w:r w:rsidRPr="0018261B">
        <w:rPr>
          <w:rFonts w:ascii="Times New Roman" w:hAnsi="Times New Roman" w:cs="Times New Roman"/>
          <w:sz w:val="24"/>
          <w:szCs w:val="24"/>
        </w:rPr>
        <w:t xml:space="preserve"> </w:t>
      </w:r>
      <w:r w:rsidR="00C328D4" w:rsidRPr="0018261B">
        <w:rPr>
          <w:rFonts w:ascii="Times New Roman" w:hAnsi="Times New Roman" w:cs="Times New Roman"/>
          <w:sz w:val="24"/>
          <w:szCs w:val="24"/>
        </w:rPr>
        <w:t>Kerzner  (2018)</w:t>
      </w:r>
    </w:p>
    <w:p w:rsidR="00903D13"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The different types of costs include; direct cost, fixed cost, </w:t>
      </w:r>
      <w:r w:rsidR="009A5263" w:rsidRPr="0018261B">
        <w:rPr>
          <w:rFonts w:ascii="Times New Roman" w:hAnsi="Times New Roman" w:cs="Times New Roman"/>
          <w:sz w:val="24"/>
          <w:szCs w:val="24"/>
        </w:rPr>
        <w:t>indirect cost, variable cost, and sunk cost. In terms of savings, they can be hard or soft savings. Hard savings include a reduction in the cost of production, transportation cost or overhead cost while soft conservation includes, reduction in the need for working capital, cash flow, and increased safety in the workplace.</w:t>
      </w:r>
      <w:r w:rsidR="00711EEA" w:rsidRPr="0018261B">
        <w:rPr>
          <w:rFonts w:ascii="Times New Roman" w:hAnsi="Times New Roman" w:cs="Times New Roman"/>
          <w:sz w:val="24"/>
          <w:szCs w:val="24"/>
        </w:rPr>
        <w:t xml:space="preserve"> Lu et al. (2019) </w:t>
      </w:r>
    </w:p>
    <w:p w:rsidR="009A5263" w:rsidRPr="0018261B" w:rsidRDefault="00557BE1" w:rsidP="0018261B">
      <w:pPr>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t>Cost estimate</w:t>
      </w:r>
    </w:p>
    <w:p w:rsidR="009F75F0"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lastRenderedPageBreak/>
        <w:t xml:space="preserve">Cost estimating is the act of predicting the cost of completing a project with defined goals and objectives. It is the first element of project cost management that involves planning, monitoring, and </w:t>
      </w:r>
      <w:r w:rsidRPr="0018261B">
        <w:rPr>
          <w:rFonts w:ascii="Times New Roman" w:hAnsi="Times New Roman" w:cs="Times New Roman"/>
          <w:sz w:val="24"/>
          <w:szCs w:val="24"/>
        </w:rPr>
        <w:t>controlling a project's monetary costs and operations. Below are the categories of expenses.</w:t>
      </w:r>
      <w:r w:rsidR="00C328D4" w:rsidRPr="0018261B">
        <w:rPr>
          <w:rFonts w:ascii="Times New Roman" w:hAnsi="Times New Roman" w:cs="Times New Roman"/>
          <w:sz w:val="24"/>
          <w:szCs w:val="24"/>
        </w:rPr>
        <w:t xml:space="preserve"> Kerzner (2018) </w:t>
      </w:r>
      <w:r w:rsidR="00F25099" w:rsidRPr="0018261B">
        <w:rPr>
          <w:rFonts w:ascii="Times New Roman" w:hAnsi="Times New Roman" w:cs="Times New Roman"/>
          <w:sz w:val="24"/>
          <w:szCs w:val="24"/>
        </w:rPr>
        <w:t xml:space="preserve"> </w:t>
      </w:r>
    </w:p>
    <w:p w:rsidR="00B43E98"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Types of value</w:t>
      </w:r>
    </w:p>
    <w:p w:rsidR="009F75F0" w:rsidRPr="0018261B" w:rsidRDefault="00557BE1" w:rsidP="0018261B">
      <w:pPr>
        <w:pStyle w:val="ListParagraph"/>
        <w:numPr>
          <w:ilvl w:val="0"/>
          <w:numId w:val="3"/>
        </w:numPr>
        <w:spacing w:line="480" w:lineRule="auto"/>
        <w:rPr>
          <w:rFonts w:ascii="Times New Roman" w:hAnsi="Times New Roman" w:cs="Times New Roman"/>
          <w:sz w:val="24"/>
          <w:szCs w:val="24"/>
        </w:rPr>
      </w:pPr>
      <w:r w:rsidRPr="0018261B">
        <w:rPr>
          <w:rFonts w:ascii="Times New Roman" w:hAnsi="Times New Roman" w:cs="Times New Roman"/>
          <w:sz w:val="24"/>
          <w:szCs w:val="24"/>
        </w:rPr>
        <w:t>Direct cost</w:t>
      </w:r>
    </w:p>
    <w:p w:rsidR="009F75F0" w:rsidRPr="0018261B" w:rsidRDefault="00557BE1" w:rsidP="0018261B">
      <w:pPr>
        <w:pStyle w:val="ListParagraph"/>
        <w:numPr>
          <w:ilvl w:val="0"/>
          <w:numId w:val="3"/>
        </w:numPr>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Fixed amount </w:t>
      </w:r>
    </w:p>
    <w:p w:rsidR="009F75F0" w:rsidRPr="0018261B" w:rsidRDefault="00557BE1" w:rsidP="0018261B">
      <w:pPr>
        <w:pStyle w:val="ListParagraph"/>
        <w:numPr>
          <w:ilvl w:val="0"/>
          <w:numId w:val="3"/>
        </w:numPr>
        <w:spacing w:line="480" w:lineRule="auto"/>
        <w:rPr>
          <w:rFonts w:ascii="Times New Roman" w:hAnsi="Times New Roman" w:cs="Times New Roman"/>
          <w:sz w:val="24"/>
          <w:szCs w:val="24"/>
        </w:rPr>
      </w:pPr>
      <w:r w:rsidRPr="0018261B">
        <w:rPr>
          <w:rFonts w:ascii="Times New Roman" w:hAnsi="Times New Roman" w:cs="Times New Roman"/>
          <w:sz w:val="24"/>
          <w:szCs w:val="24"/>
        </w:rPr>
        <w:t>Indirect cost</w:t>
      </w:r>
    </w:p>
    <w:p w:rsidR="009F75F0" w:rsidRPr="0018261B" w:rsidRDefault="00557BE1" w:rsidP="0018261B">
      <w:pPr>
        <w:pStyle w:val="ListParagraph"/>
        <w:numPr>
          <w:ilvl w:val="0"/>
          <w:numId w:val="3"/>
        </w:numPr>
        <w:spacing w:line="480" w:lineRule="auto"/>
        <w:rPr>
          <w:rFonts w:ascii="Times New Roman" w:hAnsi="Times New Roman" w:cs="Times New Roman"/>
          <w:sz w:val="24"/>
          <w:szCs w:val="24"/>
        </w:rPr>
      </w:pPr>
      <w:r w:rsidRPr="0018261B">
        <w:rPr>
          <w:rFonts w:ascii="Times New Roman" w:hAnsi="Times New Roman" w:cs="Times New Roman"/>
          <w:sz w:val="24"/>
          <w:szCs w:val="24"/>
        </w:rPr>
        <w:t>Variable cost</w:t>
      </w:r>
    </w:p>
    <w:p w:rsidR="009F75F0" w:rsidRPr="0018261B" w:rsidRDefault="00557BE1" w:rsidP="0018261B">
      <w:pPr>
        <w:pStyle w:val="ListParagraph"/>
        <w:numPr>
          <w:ilvl w:val="0"/>
          <w:numId w:val="3"/>
        </w:numPr>
        <w:spacing w:line="480" w:lineRule="auto"/>
        <w:rPr>
          <w:rFonts w:ascii="Times New Roman" w:hAnsi="Times New Roman" w:cs="Times New Roman"/>
          <w:sz w:val="24"/>
          <w:szCs w:val="24"/>
        </w:rPr>
      </w:pPr>
      <w:r w:rsidRPr="0018261B">
        <w:rPr>
          <w:rFonts w:ascii="Times New Roman" w:hAnsi="Times New Roman" w:cs="Times New Roman"/>
          <w:sz w:val="24"/>
          <w:szCs w:val="24"/>
        </w:rPr>
        <w:t>Sunk cost</w:t>
      </w:r>
    </w:p>
    <w:p w:rsidR="006623BF" w:rsidRPr="0018261B" w:rsidRDefault="006623BF" w:rsidP="0018261B">
      <w:pPr>
        <w:spacing w:line="480" w:lineRule="auto"/>
        <w:rPr>
          <w:rFonts w:ascii="Times New Roman" w:hAnsi="Times New Roman" w:cs="Times New Roman"/>
          <w:sz w:val="24"/>
          <w:szCs w:val="24"/>
        </w:rPr>
      </w:pPr>
    </w:p>
    <w:p w:rsidR="006623BF"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Project name</w:t>
      </w:r>
      <w:r w:rsidRPr="0018261B">
        <w:rPr>
          <w:rFonts w:ascii="Times New Roman" w:hAnsi="Times New Roman" w:cs="Times New Roman"/>
          <w:b/>
          <w:sz w:val="24"/>
          <w:szCs w:val="24"/>
        </w:rPr>
        <w:t>; Free Energy Farm</w:t>
      </w:r>
    </w:p>
    <w:p w:rsidR="006623BF" w:rsidRPr="0018261B" w:rsidRDefault="00557BE1" w:rsidP="0018261B">
      <w:pPr>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t>Cost estimate table</w:t>
      </w:r>
    </w:p>
    <w:tbl>
      <w:tblPr>
        <w:tblStyle w:val="TableGrid"/>
        <w:tblW w:w="0" w:type="auto"/>
        <w:tblInd w:w="-95" w:type="dxa"/>
        <w:tblLook w:val="04A0" w:firstRow="1" w:lastRow="0" w:firstColumn="1" w:lastColumn="0" w:noHBand="0" w:noVBand="1"/>
      </w:tblPr>
      <w:tblGrid>
        <w:gridCol w:w="720"/>
        <w:gridCol w:w="4680"/>
        <w:gridCol w:w="2070"/>
        <w:gridCol w:w="1975"/>
      </w:tblGrid>
      <w:tr w:rsidR="00931425" w:rsidTr="00CE7D54">
        <w:trPr>
          <w:trHeight w:val="440"/>
        </w:trPr>
        <w:tc>
          <w:tcPr>
            <w:tcW w:w="720" w:type="dxa"/>
          </w:tcPr>
          <w:p w:rsidR="006623BF"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No.</w:t>
            </w:r>
          </w:p>
        </w:tc>
        <w:tc>
          <w:tcPr>
            <w:tcW w:w="4680" w:type="dxa"/>
          </w:tcPr>
          <w:p w:rsidR="006623BF"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 xml:space="preserve">           </w:t>
            </w:r>
            <w:r w:rsidRPr="0018261B">
              <w:rPr>
                <w:rFonts w:ascii="Times New Roman" w:hAnsi="Times New Roman" w:cs="Times New Roman"/>
                <w:b/>
                <w:sz w:val="24"/>
                <w:szCs w:val="24"/>
              </w:rPr>
              <w:t xml:space="preserve">                 </w:t>
            </w:r>
            <w:r w:rsidR="00C438B5" w:rsidRPr="0018261B">
              <w:rPr>
                <w:rFonts w:ascii="Times New Roman" w:hAnsi="Times New Roman" w:cs="Times New Roman"/>
                <w:b/>
                <w:sz w:val="24"/>
                <w:szCs w:val="24"/>
              </w:rPr>
              <w:t xml:space="preserve">       </w:t>
            </w:r>
            <w:r w:rsidR="00C328D4" w:rsidRPr="0018261B">
              <w:rPr>
                <w:rFonts w:ascii="Times New Roman" w:hAnsi="Times New Roman" w:cs="Times New Roman"/>
                <w:b/>
                <w:sz w:val="24"/>
                <w:szCs w:val="24"/>
              </w:rPr>
              <w:t>P</w:t>
            </w:r>
            <w:r w:rsidRPr="0018261B">
              <w:rPr>
                <w:rFonts w:ascii="Times New Roman" w:hAnsi="Times New Roman" w:cs="Times New Roman"/>
                <w:b/>
                <w:sz w:val="24"/>
                <w:szCs w:val="24"/>
              </w:rPr>
              <w:t>articular</w:t>
            </w:r>
            <w:r w:rsidR="00C438B5" w:rsidRPr="0018261B">
              <w:rPr>
                <w:rFonts w:ascii="Times New Roman" w:hAnsi="Times New Roman" w:cs="Times New Roman"/>
                <w:b/>
                <w:sz w:val="24"/>
                <w:szCs w:val="24"/>
              </w:rPr>
              <w:t>s</w:t>
            </w:r>
          </w:p>
        </w:tc>
        <w:tc>
          <w:tcPr>
            <w:tcW w:w="2070" w:type="dxa"/>
          </w:tcPr>
          <w:p w:rsidR="006623BF"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Cost per unit ( $ )</w:t>
            </w:r>
          </w:p>
        </w:tc>
        <w:tc>
          <w:tcPr>
            <w:tcW w:w="1975" w:type="dxa"/>
          </w:tcPr>
          <w:p w:rsidR="006623BF"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Total cost  ( $ )</w:t>
            </w:r>
          </w:p>
        </w:tc>
      </w:tr>
      <w:tr w:rsidR="00931425" w:rsidTr="00CE7D54">
        <w:trPr>
          <w:trHeight w:val="440"/>
        </w:trPr>
        <w:tc>
          <w:tcPr>
            <w:tcW w:w="720" w:type="dxa"/>
          </w:tcPr>
          <w:p w:rsidR="00C438B5"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b/>
                <w:sz w:val="24"/>
                <w:szCs w:val="24"/>
              </w:rPr>
              <w:t>1</w:t>
            </w:r>
          </w:p>
        </w:tc>
        <w:tc>
          <w:tcPr>
            <w:tcW w:w="4680" w:type="dxa"/>
          </w:tcPr>
          <w:p w:rsidR="00C438B5"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Direct cost</w:t>
            </w:r>
          </w:p>
        </w:tc>
        <w:tc>
          <w:tcPr>
            <w:tcW w:w="2070" w:type="dxa"/>
          </w:tcPr>
          <w:p w:rsidR="00C438B5" w:rsidRPr="0018261B" w:rsidRDefault="00C438B5" w:rsidP="0018261B">
            <w:pPr>
              <w:spacing w:line="480" w:lineRule="auto"/>
              <w:rPr>
                <w:rFonts w:ascii="Times New Roman" w:hAnsi="Times New Roman" w:cs="Times New Roman"/>
                <w:b/>
                <w:sz w:val="24"/>
                <w:szCs w:val="24"/>
              </w:rPr>
            </w:pPr>
          </w:p>
        </w:tc>
        <w:tc>
          <w:tcPr>
            <w:tcW w:w="1975" w:type="dxa"/>
          </w:tcPr>
          <w:p w:rsidR="00C438B5" w:rsidRPr="0018261B" w:rsidRDefault="00C438B5" w:rsidP="0018261B">
            <w:pPr>
              <w:spacing w:line="480" w:lineRule="auto"/>
              <w:rPr>
                <w:rFonts w:ascii="Times New Roman" w:hAnsi="Times New Roman" w:cs="Times New Roman"/>
                <w:b/>
                <w:sz w:val="24"/>
                <w:szCs w:val="24"/>
              </w:rPr>
            </w:pPr>
          </w:p>
        </w:tc>
      </w:tr>
      <w:tr w:rsidR="00931425" w:rsidTr="00CE7D54">
        <w:trPr>
          <w:trHeight w:val="440"/>
        </w:trPr>
        <w:tc>
          <w:tcPr>
            <w:tcW w:w="720" w:type="dxa"/>
          </w:tcPr>
          <w:p w:rsidR="00C438B5" w:rsidRPr="0018261B" w:rsidRDefault="00C438B5" w:rsidP="0018261B">
            <w:pPr>
              <w:spacing w:line="480" w:lineRule="auto"/>
              <w:rPr>
                <w:rFonts w:ascii="Times New Roman" w:hAnsi="Times New Roman" w:cs="Times New Roman"/>
                <w:b/>
                <w:sz w:val="24"/>
                <w:szCs w:val="24"/>
              </w:rPr>
            </w:pPr>
          </w:p>
        </w:tc>
        <w:tc>
          <w:tcPr>
            <w:tcW w:w="4680" w:type="dxa"/>
          </w:tcPr>
          <w:p w:rsidR="00C438B5"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Wages cost</w:t>
            </w:r>
          </w:p>
        </w:tc>
        <w:tc>
          <w:tcPr>
            <w:tcW w:w="2070"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10</w:t>
            </w:r>
          </w:p>
        </w:tc>
        <w:tc>
          <w:tcPr>
            <w:tcW w:w="1975"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40</w:t>
            </w:r>
          </w:p>
        </w:tc>
      </w:tr>
      <w:tr w:rsidR="00931425" w:rsidTr="00CE7D54">
        <w:trPr>
          <w:trHeight w:val="440"/>
        </w:trPr>
        <w:tc>
          <w:tcPr>
            <w:tcW w:w="720" w:type="dxa"/>
          </w:tcPr>
          <w:p w:rsidR="00C438B5" w:rsidRPr="0018261B" w:rsidRDefault="00C438B5" w:rsidP="0018261B">
            <w:pPr>
              <w:spacing w:line="480" w:lineRule="auto"/>
              <w:rPr>
                <w:rFonts w:ascii="Times New Roman" w:hAnsi="Times New Roman" w:cs="Times New Roman"/>
                <w:b/>
                <w:sz w:val="24"/>
                <w:szCs w:val="24"/>
              </w:rPr>
            </w:pPr>
          </w:p>
        </w:tc>
        <w:tc>
          <w:tcPr>
            <w:tcW w:w="4680" w:type="dxa"/>
          </w:tcPr>
          <w:p w:rsidR="00C438B5"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Fuel  cost</w:t>
            </w:r>
          </w:p>
        </w:tc>
        <w:tc>
          <w:tcPr>
            <w:tcW w:w="2070"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15</w:t>
            </w:r>
          </w:p>
        </w:tc>
        <w:tc>
          <w:tcPr>
            <w:tcW w:w="1975"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30</w:t>
            </w:r>
          </w:p>
        </w:tc>
      </w:tr>
      <w:tr w:rsidR="00931425" w:rsidTr="00CE7D54">
        <w:trPr>
          <w:trHeight w:val="440"/>
        </w:trPr>
        <w:tc>
          <w:tcPr>
            <w:tcW w:w="720"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2</w:t>
            </w:r>
          </w:p>
        </w:tc>
        <w:tc>
          <w:tcPr>
            <w:tcW w:w="4680" w:type="dxa"/>
          </w:tcPr>
          <w:p w:rsidR="00C438B5"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Indirect cost</w:t>
            </w:r>
          </w:p>
        </w:tc>
        <w:tc>
          <w:tcPr>
            <w:tcW w:w="2070" w:type="dxa"/>
          </w:tcPr>
          <w:p w:rsidR="00C438B5" w:rsidRPr="0018261B" w:rsidRDefault="00C438B5" w:rsidP="0018261B">
            <w:pPr>
              <w:spacing w:line="480" w:lineRule="auto"/>
              <w:rPr>
                <w:rFonts w:ascii="Times New Roman" w:hAnsi="Times New Roman" w:cs="Times New Roman"/>
                <w:b/>
                <w:sz w:val="24"/>
                <w:szCs w:val="24"/>
              </w:rPr>
            </w:pPr>
          </w:p>
        </w:tc>
        <w:tc>
          <w:tcPr>
            <w:tcW w:w="1975" w:type="dxa"/>
          </w:tcPr>
          <w:p w:rsidR="00C438B5" w:rsidRPr="0018261B" w:rsidRDefault="00C438B5" w:rsidP="0018261B">
            <w:pPr>
              <w:spacing w:line="480" w:lineRule="auto"/>
              <w:rPr>
                <w:rFonts w:ascii="Times New Roman" w:hAnsi="Times New Roman" w:cs="Times New Roman"/>
                <w:b/>
                <w:sz w:val="24"/>
                <w:szCs w:val="24"/>
              </w:rPr>
            </w:pPr>
          </w:p>
        </w:tc>
      </w:tr>
      <w:tr w:rsidR="00931425" w:rsidTr="00CE7D54">
        <w:trPr>
          <w:trHeight w:val="440"/>
        </w:trPr>
        <w:tc>
          <w:tcPr>
            <w:tcW w:w="720" w:type="dxa"/>
          </w:tcPr>
          <w:p w:rsidR="00C438B5" w:rsidRPr="0018261B" w:rsidRDefault="00C438B5" w:rsidP="0018261B">
            <w:pPr>
              <w:spacing w:line="480" w:lineRule="auto"/>
              <w:rPr>
                <w:rFonts w:ascii="Times New Roman" w:hAnsi="Times New Roman" w:cs="Times New Roman"/>
                <w:b/>
                <w:sz w:val="24"/>
                <w:szCs w:val="24"/>
              </w:rPr>
            </w:pPr>
          </w:p>
        </w:tc>
        <w:tc>
          <w:tcPr>
            <w:tcW w:w="4680" w:type="dxa"/>
          </w:tcPr>
          <w:p w:rsidR="00C438B5"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Quality control cost</w:t>
            </w:r>
          </w:p>
        </w:tc>
        <w:tc>
          <w:tcPr>
            <w:tcW w:w="2070"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10</w:t>
            </w:r>
          </w:p>
        </w:tc>
        <w:tc>
          <w:tcPr>
            <w:tcW w:w="1975" w:type="dxa"/>
          </w:tcPr>
          <w:p w:rsidR="00C438B5"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20</w:t>
            </w: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Security 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15</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30</w:t>
            </w:r>
          </w:p>
        </w:tc>
      </w:tr>
      <w:tr w:rsidR="00931425" w:rsidTr="00CE7D54">
        <w:trPr>
          <w:trHeight w:val="440"/>
        </w:trPr>
        <w:tc>
          <w:tcPr>
            <w:tcW w:w="72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3</w:t>
            </w:r>
          </w:p>
        </w:tc>
        <w:tc>
          <w:tcPr>
            <w:tcW w:w="4680" w:type="dxa"/>
          </w:tcPr>
          <w:p w:rsidR="00126082"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Fixed cost</w:t>
            </w:r>
          </w:p>
        </w:tc>
        <w:tc>
          <w:tcPr>
            <w:tcW w:w="2070" w:type="dxa"/>
          </w:tcPr>
          <w:p w:rsidR="00126082" w:rsidRPr="0018261B" w:rsidRDefault="00126082" w:rsidP="0018261B">
            <w:pPr>
              <w:spacing w:line="480" w:lineRule="auto"/>
              <w:rPr>
                <w:rFonts w:ascii="Times New Roman" w:hAnsi="Times New Roman" w:cs="Times New Roman"/>
                <w:b/>
                <w:sz w:val="24"/>
                <w:szCs w:val="24"/>
              </w:rPr>
            </w:pPr>
          </w:p>
        </w:tc>
        <w:tc>
          <w:tcPr>
            <w:tcW w:w="1975" w:type="dxa"/>
          </w:tcPr>
          <w:p w:rsidR="00126082" w:rsidRPr="0018261B" w:rsidRDefault="00126082" w:rsidP="0018261B">
            <w:pPr>
              <w:spacing w:line="480" w:lineRule="auto"/>
              <w:rPr>
                <w:rFonts w:ascii="Times New Roman" w:hAnsi="Times New Roman" w:cs="Times New Roman"/>
                <w:b/>
                <w:sz w:val="24"/>
                <w:szCs w:val="24"/>
              </w:rPr>
            </w:pP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Housing 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10</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50</w:t>
            </w: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Insurance 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10</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20</w:t>
            </w:r>
          </w:p>
        </w:tc>
      </w:tr>
      <w:tr w:rsidR="00931425" w:rsidTr="00CE7D54">
        <w:trPr>
          <w:trHeight w:val="440"/>
        </w:trPr>
        <w:tc>
          <w:tcPr>
            <w:tcW w:w="72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4</w:t>
            </w:r>
          </w:p>
        </w:tc>
        <w:tc>
          <w:tcPr>
            <w:tcW w:w="4680" w:type="dxa"/>
          </w:tcPr>
          <w:p w:rsidR="00126082"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Variable cost</w:t>
            </w:r>
          </w:p>
        </w:tc>
        <w:tc>
          <w:tcPr>
            <w:tcW w:w="2070" w:type="dxa"/>
          </w:tcPr>
          <w:p w:rsidR="00126082" w:rsidRPr="0018261B" w:rsidRDefault="00126082" w:rsidP="0018261B">
            <w:pPr>
              <w:spacing w:line="480" w:lineRule="auto"/>
              <w:rPr>
                <w:rFonts w:ascii="Times New Roman" w:hAnsi="Times New Roman" w:cs="Times New Roman"/>
                <w:b/>
                <w:sz w:val="24"/>
                <w:szCs w:val="24"/>
              </w:rPr>
            </w:pPr>
          </w:p>
        </w:tc>
        <w:tc>
          <w:tcPr>
            <w:tcW w:w="1975" w:type="dxa"/>
          </w:tcPr>
          <w:p w:rsidR="00126082" w:rsidRPr="0018261B" w:rsidRDefault="00126082" w:rsidP="0018261B">
            <w:pPr>
              <w:spacing w:line="480" w:lineRule="auto"/>
              <w:rPr>
                <w:rFonts w:ascii="Times New Roman" w:hAnsi="Times New Roman" w:cs="Times New Roman"/>
                <w:b/>
                <w:sz w:val="24"/>
                <w:szCs w:val="24"/>
              </w:rPr>
            </w:pP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W</w:t>
            </w:r>
            <w:r w:rsidR="00CE7D54" w:rsidRPr="0018261B">
              <w:rPr>
                <w:rFonts w:ascii="Times New Roman" w:hAnsi="Times New Roman" w:cs="Times New Roman"/>
                <w:b/>
                <w:sz w:val="24"/>
                <w:szCs w:val="24"/>
              </w:rPr>
              <w:t>ag</w:t>
            </w:r>
            <w:r w:rsidRPr="0018261B">
              <w:rPr>
                <w:rFonts w:ascii="Times New Roman" w:hAnsi="Times New Roman" w:cs="Times New Roman"/>
                <w:b/>
                <w:sz w:val="24"/>
                <w:szCs w:val="24"/>
              </w:rPr>
              <w:t xml:space="preserve">es production </w:t>
            </w:r>
            <w:r w:rsidR="00CE7D54" w:rsidRPr="0018261B">
              <w:rPr>
                <w:rFonts w:ascii="Times New Roman" w:hAnsi="Times New Roman" w:cs="Times New Roman"/>
                <w:b/>
                <w:sz w:val="24"/>
                <w:szCs w:val="24"/>
              </w:rPr>
              <w:t>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15</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45</w:t>
            </w: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Cost of raw materials</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30</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60</w:t>
            </w:r>
          </w:p>
        </w:tc>
      </w:tr>
      <w:tr w:rsidR="00931425" w:rsidTr="00CE7D54">
        <w:trPr>
          <w:trHeight w:val="440"/>
        </w:trPr>
        <w:tc>
          <w:tcPr>
            <w:tcW w:w="72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5</w:t>
            </w:r>
          </w:p>
        </w:tc>
        <w:tc>
          <w:tcPr>
            <w:tcW w:w="4680" w:type="dxa"/>
          </w:tcPr>
          <w:p w:rsidR="00126082" w:rsidRPr="0018261B" w:rsidRDefault="00557BE1" w:rsidP="0018261B">
            <w:pPr>
              <w:spacing w:line="480" w:lineRule="auto"/>
              <w:rPr>
                <w:rFonts w:ascii="Times New Roman" w:hAnsi="Times New Roman" w:cs="Times New Roman"/>
                <w:sz w:val="24"/>
                <w:szCs w:val="24"/>
              </w:rPr>
            </w:pPr>
            <w:r w:rsidRPr="0018261B">
              <w:rPr>
                <w:rFonts w:ascii="Times New Roman" w:hAnsi="Times New Roman" w:cs="Times New Roman"/>
                <w:sz w:val="24"/>
                <w:szCs w:val="24"/>
              </w:rPr>
              <w:t>Sunk cost</w:t>
            </w:r>
          </w:p>
        </w:tc>
        <w:tc>
          <w:tcPr>
            <w:tcW w:w="2070" w:type="dxa"/>
          </w:tcPr>
          <w:p w:rsidR="00126082" w:rsidRPr="0018261B" w:rsidRDefault="00126082" w:rsidP="0018261B">
            <w:pPr>
              <w:spacing w:line="480" w:lineRule="auto"/>
              <w:rPr>
                <w:rFonts w:ascii="Times New Roman" w:hAnsi="Times New Roman" w:cs="Times New Roman"/>
                <w:b/>
                <w:sz w:val="24"/>
                <w:szCs w:val="24"/>
              </w:rPr>
            </w:pPr>
          </w:p>
        </w:tc>
        <w:tc>
          <w:tcPr>
            <w:tcW w:w="1975" w:type="dxa"/>
          </w:tcPr>
          <w:p w:rsidR="00126082" w:rsidRPr="0018261B" w:rsidRDefault="00126082" w:rsidP="0018261B">
            <w:pPr>
              <w:spacing w:line="480" w:lineRule="auto"/>
              <w:rPr>
                <w:rFonts w:ascii="Times New Roman" w:hAnsi="Times New Roman" w:cs="Times New Roman"/>
                <w:b/>
                <w:sz w:val="24"/>
                <w:szCs w:val="24"/>
              </w:rPr>
            </w:pP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Equipment’ 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20</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60</w:t>
            </w: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pStyle w:val="ListParagraph"/>
              <w:numPr>
                <w:ilvl w:val="0"/>
                <w:numId w:val="4"/>
              </w:numPr>
              <w:spacing w:line="480" w:lineRule="auto"/>
              <w:rPr>
                <w:rFonts w:ascii="Times New Roman" w:hAnsi="Times New Roman" w:cs="Times New Roman"/>
                <w:b/>
                <w:sz w:val="24"/>
                <w:szCs w:val="24"/>
              </w:rPr>
            </w:pPr>
            <w:r w:rsidRPr="0018261B">
              <w:rPr>
                <w:rFonts w:ascii="Times New Roman" w:hAnsi="Times New Roman" w:cs="Times New Roman"/>
                <w:b/>
                <w:sz w:val="24"/>
                <w:szCs w:val="24"/>
              </w:rPr>
              <w:t>Suppliers cost</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10</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50</w:t>
            </w:r>
          </w:p>
        </w:tc>
      </w:tr>
      <w:tr w:rsidR="00931425" w:rsidTr="00CE7D54">
        <w:trPr>
          <w:trHeight w:val="440"/>
        </w:trPr>
        <w:tc>
          <w:tcPr>
            <w:tcW w:w="720" w:type="dxa"/>
          </w:tcPr>
          <w:p w:rsidR="00126082" w:rsidRPr="0018261B" w:rsidRDefault="00126082" w:rsidP="0018261B">
            <w:pPr>
              <w:spacing w:line="480" w:lineRule="auto"/>
              <w:rPr>
                <w:rFonts w:ascii="Times New Roman" w:hAnsi="Times New Roman" w:cs="Times New Roman"/>
                <w:b/>
                <w:sz w:val="24"/>
                <w:szCs w:val="24"/>
              </w:rPr>
            </w:pPr>
          </w:p>
        </w:tc>
        <w:tc>
          <w:tcPr>
            <w:tcW w:w="468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 xml:space="preserve">Total cost </w:t>
            </w:r>
          </w:p>
        </w:tc>
        <w:tc>
          <w:tcPr>
            <w:tcW w:w="2070"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  145</w:t>
            </w:r>
          </w:p>
        </w:tc>
        <w:tc>
          <w:tcPr>
            <w:tcW w:w="1975" w:type="dxa"/>
          </w:tcPr>
          <w:p w:rsidR="00126082" w:rsidRPr="0018261B" w:rsidRDefault="00557BE1" w:rsidP="0018261B">
            <w:pPr>
              <w:spacing w:line="480" w:lineRule="auto"/>
              <w:rPr>
                <w:rFonts w:ascii="Times New Roman" w:hAnsi="Times New Roman" w:cs="Times New Roman"/>
                <w:b/>
                <w:sz w:val="24"/>
                <w:szCs w:val="24"/>
              </w:rPr>
            </w:pPr>
            <w:r w:rsidRPr="0018261B">
              <w:rPr>
                <w:rFonts w:ascii="Times New Roman" w:hAnsi="Times New Roman" w:cs="Times New Roman"/>
                <w:b/>
                <w:sz w:val="24"/>
                <w:szCs w:val="24"/>
              </w:rPr>
              <w:t xml:space="preserve"> $ 405</w:t>
            </w:r>
          </w:p>
        </w:tc>
      </w:tr>
    </w:tbl>
    <w:p w:rsidR="00F27B5C" w:rsidRPr="0018261B" w:rsidRDefault="00F27B5C" w:rsidP="0018261B">
      <w:pPr>
        <w:spacing w:line="480" w:lineRule="auto"/>
        <w:jc w:val="center"/>
        <w:rPr>
          <w:rFonts w:ascii="Times New Roman" w:hAnsi="Times New Roman" w:cs="Times New Roman"/>
          <w:b/>
          <w:sz w:val="24"/>
          <w:szCs w:val="24"/>
        </w:rPr>
      </w:pPr>
    </w:p>
    <w:p w:rsidR="00BB1668" w:rsidRPr="0018261B" w:rsidRDefault="00557BE1" w:rsidP="0018261B">
      <w:pPr>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t>Summary of the project</w:t>
      </w:r>
    </w:p>
    <w:p w:rsidR="006C5A50"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Free</w:t>
      </w:r>
      <w:r w:rsidRPr="0018261B">
        <w:rPr>
          <w:rFonts w:ascii="Times New Roman" w:hAnsi="Times New Roman" w:cs="Times New Roman"/>
          <w:b/>
          <w:sz w:val="24"/>
          <w:szCs w:val="24"/>
        </w:rPr>
        <w:t xml:space="preserve"> </w:t>
      </w:r>
      <w:r w:rsidRPr="0018261B">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18261B">
        <w:rPr>
          <w:rFonts w:ascii="Times New Roman" w:hAnsi="Times New Roman" w:cs="Times New Roman"/>
          <w:sz w:val="24"/>
          <w:szCs w:val="24"/>
        </w:rPr>
        <w:t>It will be supplied through wires and other possible means that will be discovered by the expertise when the project is running. With the collaboration of the project team members right away from the project manager who is the leader and others including sponsors and supplies, assure that the services will be of high quality that will meet the satisfactory level of its consumers.</w:t>
      </w:r>
    </w:p>
    <w:p w:rsidR="006C5A50"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 xml:space="preserve">The team is also expecting to expand the project to other cities not only in Ottawa city so that it can pass its services to other parts </w:t>
      </w:r>
      <w:r w:rsidRPr="0018261B">
        <w:rPr>
          <w:rFonts w:ascii="Times New Roman" w:hAnsi="Times New Roman" w:cs="Times New Roman"/>
          <w:sz w:val="24"/>
          <w:szCs w:val="24"/>
        </w:rPr>
        <w:t>of Canada. A transparent platform has been created that is very open and free where every consumer will be able to move his suggestion, complaints, or appreciation to the project company.</w:t>
      </w:r>
    </w:p>
    <w:p w:rsidR="00BB1668"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lastRenderedPageBreak/>
        <w:t>A great move has been taken into account especially concerning the s</w:t>
      </w:r>
      <w:r w:rsidRPr="0018261B">
        <w:rPr>
          <w:rFonts w:ascii="Times New Roman" w:hAnsi="Times New Roman" w:cs="Times New Roman"/>
          <w:sz w:val="24"/>
          <w:szCs w:val="24"/>
        </w:rPr>
        <w:t xml:space="preserve">upply of energy where consumers are assured </w:t>
      </w:r>
      <w:r w:rsidR="006C5A50" w:rsidRPr="0018261B">
        <w:rPr>
          <w:rFonts w:ascii="Times New Roman" w:hAnsi="Times New Roman" w:cs="Times New Roman"/>
          <w:sz w:val="24"/>
          <w:szCs w:val="24"/>
        </w:rPr>
        <w:t>of no cases of energy short</w:t>
      </w:r>
      <w:r w:rsidRPr="0018261B">
        <w:rPr>
          <w:rFonts w:ascii="Times New Roman" w:hAnsi="Times New Roman" w:cs="Times New Roman"/>
          <w:sz w:val="24"/>
          <w:szCs w:val="24"/>
        </w:rPr>
        <w:t>ages when the project commences its operations.</w:t>
      </w:r>
      <w:r w:rsidR="006C5A50" w:rsidRPr="0018261B">
        <w:rPr>
          <w:rFonts w:ascii="Times New Roman" w:hAnsi="Times New Roman" w:cs="Times New Roman"/>
          <w:sz w:val="24"/>
          <w:szCs w:val="24"/>
        </w:rPr>
        <w:t xml:space="preserve"> The research about the location of the project has been proved by the relevant authorities including the Environmental Assessment Team, and the project is of no harm to the people living around it. </w:t>
      </w:r>
    </w:p>
    <w:p w:rsidR="00BB1668" w:rsidRPr="0018261B" w:rsidRDefault="00BB1668"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6C5A50" w:rsidP="0018261B">
      <w:pPr>
        <w:pStyle w:val="ListParagraph"/>
        <w:spacing w:line="480" w:lineRule="auto"/>
        <w:rPr>
          <w:rFonts w:ascii="Times New Roman" w:hAnsi="Times New Roman" w:cs="Times New Roman"/>
          <w:sz w:val="24"/>
          <w:szCs w:val="24"/>
        </w:rPr>
      </w:pPr>
    </w:p>
    <w:p w:rsidR="006C5A50" w:rsidRPr="0018261B" w:rsidRDefault="00557BE1" w:rsidP="0018261B">
      <w:pPr>
        <w:pStyle w:val="ListParagraph"/>
        <w:spacing w:line="480" w:lineRule="auto"/>
        <w:jc w:val="center"/>
        <w:rPr>
          <w:rFonts w:ascii="Times New Roman" w:hAnsi="Times New Roman" w:cs="Times New Roman"/>
          <w:b/>
          <w:sz w:val="24"/>
          <w:szCs w:val="24"/>
        </w:rPr>
      </w:pPr>
      <w:r w:rsidRPr="0018261B">
        <w:rPr>
          <w:rFonts w:ascii="Times New Roman" w:hAnsi="Times New Roman" w:cs="Times New Roman"/>
          <w:b/>
          <w:sz w:val="24"/>
          <w:szCs w:val="24"/>
        </w:rPr>
        <w:t>References</w:t>
      </w:r>
    </w:p>
    <w:p w:rsidR="00711EEA" w:rsidRPr="0018261B" w:rsidRDefault="00711EEA" w:rsidP="0018261B">
      <w:pPr>
        <w:pStyle w:val="ListParagraph"/>
        <w:spacing w:line="480" w:lineRule="auto"/>
        <w:rPr>
          <w:rFonts w:ascii="Times New Roman" w:hAnsi="Times New Roman" w:cs="Times New Roman"/>
          <w:sz w:val="24"/>
          <w:szCs w:val="24"/>
        </w:rPr>
      </w:pPr>
    </w:p>
    <w:p w:rsidR="0018261B"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DUPREEZ, A. (2019). CHAPTER FOURTEEN ESTABLISHING AND BENCHMARKING PROJECT MANAGEMENT MATURITY ANDRIES DUPREEZ, ANTHONY WOOD, CHRIS MARTIN. </w:t>
      </w:r>
      <w:r w:rsidRPr="0018261B">
        <w:rPr>
          <w:rFonts w:ascii="Times New Roman" w:hAnsi="Times New Roman" w:cs="Times New Roman"/>
          <w:i/>
          <w:iCs/>
          <w:sz w:val="24"/>
          <w:szCs w:val="24"/>
        </w:rPr>
        <w:t>Perspectives in Project Management: A Selection of Masters Degree Research Projects</w:t>
      </w:r>
      <w:r w:rsidRPr="0018261B">
        <w:rPr>
          <w:rFonts w:ascii="Times New Roman" w:hAnsi="Times New Roman" w:cs="Times New Roman"/>
          <w:sz w:val="24"/>
          <w:szCs w:val="24"/>
        </w:rPr>
        <w:t>, 265.</w:t>
      </w:r>
    </w:p>
    <w:p w:rsidR="0018261B"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Kerzner, H. (2018). </w:t>
      </w:r>
      <w:r w:rsidRPr="0018261B">
        <w:rPr>
          <w:rFonts w:ascii="Times New Roman" w:hAnsi="Times New Roman" w:cs="Times New Roman"/>
          <w:i/>
          <w:iCs/>
          <w:sz w:val="24"/>
          <w:szCs w:val="24"/>
        </w:rPr>
        <w:t>Project management best practices: Achieving global excellence</w:t>
      </w:r>
      <w:r w:rsidRPr="0018261B">
        <w:rPr>
          <w:rFonts w:ascii="Times New Roman" w:hAnsi="Times New Roman" w:cs="Times New Roman"/>
          <w:sz w:val="24"/>
          <w:szCs w:val="24"/>
        </w:rPr>
        <w:t>. John Wiley &amp; Sons.</w:t>
      </w:r>
    </w:p>
    <w:p w:rsidR="0018261B"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Lu, W., Lai, C. C., &amp; Tse, A. (2019). </w:t>
      </w:r>
      <w:r w:rsidRPr="0018261B">
        <w:rPr>
          <w:rFonts w:ascii="Times New Roman" w:hAnsi="Times New Roman" w:cs="Times New Roman"/>
          <w:i/>
          <w:iCs/>
          <w:sz w:val="24"/>
          <w:szCs w:val="24"/>
        </w:rPr>
        <w:t>BIM and Big Data for Cons</w:t>
      </w:r>
      <w:r w:rsidRPr="0018261B">
        <w:rPr>
          <w:rFonts w:ascii="Times New Roman" w:hAnsi="Times New Roman" w:cs="Times New Roman"/>
          <w:i/>
          <w:iCs/>
          <w:sz w:val="24"/>
          <w:szCs w:val="24"/>
        </w:rPr>
        <w:t>truction Cost Management</w:t>
      </w:r>
      <w:r w:rsidRPr="0018261B">
        <w:rPr>
          <w:rFonts w:ascii="Times New Roman" w:hAnsi="Times New Roman" w:cs="Times New Roman"/>
          <w:sz w:val="24"/>
          <w:szCs w:val="24"/>
        </w:rPr>
        <w:t>. Routledge.</w:t>
      </w:r>
    </w:p>
    <w:p w:rsidR="0018261B" w:rsidRPr="0018261B" w:rsidRDefault="00557BE1" w:rsidP="0018261B">
      <w:pPr>
        <w:pStyle w:val="ListParagraph"/>
        <w:spacing w:line="480" w:lineRule="auto"/>
        <w:rPr>
          <w:rFonts w:ascii="Times New Roman" w:hAnsi="Times New Roman" w:cs="Times New Roman"/>
          <w:sz w:val="24"/>
          <w:szCs w:val="24"/>
        </w:rPr>
      </w:pPr>
      <w:r w:rsidRPr="0018261B">
        <w:rPr>
          <w:rFonts w:ascii="Times New Roman" w:hAnsi="Times New Roman" w:cs="Times New Roman"/>
          <w:sz w:val="24"/>
          <w:szCs w:val="24"/>
        </w:rPr>
        <w:t>Tereso, A., Ribeiro, P., Fernandes, G., Loureiro, I., &amp; Ferreira, M. (2019). Project Management Practices in Private Organizations. </w:t>
      </w:r>
      <w:r w:rsidRPr="0018261B">
        <w:rPr>
          <w:rFonts w:ascii="Times New Roman" w:hAnsi="Times New Roman" w:cs="Times New Roman"/>
          <w:i/>
          <w:iCs/>
          <w:sz w:val="24"/>
          <w:szCs w:val="24"/>
        </w:rPr>
        <w:t>Project Management Journal</w:t>
      </w:r>
      <w:r w:rsidRPr="0018261B">
        <w:rPr>
          <w:rFonts w:ascii="Times New Roman" w:hAnsi="Times New Roman" w:cs="Times New Roman"/>
          <w:sz w:val="24"/>
          <w:szCs w:val="24"/>
        </w:rPr>
        <w:t>, 8756972818810966.</w:t>
      </w:r>
    </w:p>
    <w:p w:rsidR="00014E68" w:rsidRPr="0018261B" w:rsidRDefault="00014E68" w:rsidP="0018261B">
      <w:pPr>
        <w:pStyle w:val="ListParagraph"/>
        <w:spacing w:line="480" w:lineRule="auto"/>
        <w:rPr>
          <w:rFonts w:ascii="Times New Roman" w:hAnsi="Times New Roman" w:cs="Times New Roman"/>
          <w:sz w:val="24"/>
          <w:szCs w:val="24"/>
        </w:rPr>
      </w:pPr>
    </w:p>
    <w:p w:rsidR="006C5A50" w:rsidRPr="0018261B" w:rsidRDefault="006C5A50" w:rsidP="006C5A50">
      <w:pPr>
        <w:pStyle w:val="ListParagraph"/>
        <w:rPr>
          <w:sz w:val="24"/>
          <w:szCs w:val="24"/>
        </w:rPr>
      </w:pPr>
    </w:p>
    <w:p w:rsidR="00AF6D76" w:rsidRPr="0018261B" w:rsidRDefault="00AF6D76" w:rsidP="00A30AB0">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pPr>
        <w:rPr>
          <w:sz w:val="24"/>
          <w:szCs w:val="24"/>
        </w:rPr>
      </w:pPr>
    </w:p>
    <w:p w:rsidR="00E36C2E" w:rsidRPr="0018261B" w:rsidRDefault="00E36C2E" w:rsidP="0018261B">
      <w:pPr>
        <w:spacing w:line="480" w:lineRule="auto"/>
        <w:rPr>
          <w:rFonts w:ascii="Times New Roman" w:hAnsi="Times New Roman" w:cs="Times New Roman"/>
          <w:sz w:val="24"/>
          <w:szCs w:val="24"/>
        </w:rPr>
      </w:pPr>
    </w:p>
    <w:p w:rsidR="00E36C2E" w:rsidRPr="0018261B" w:rsidRDefault="00E36C2E">
      <w:pPr>
        <w:rPr>
          <w:sz w:val="24"/>
          <w:szCs w:val="24"/>
        </w:rPr>
      </w:pPr>
    </w:p>
    <w:p w:rsidR="008C30FA" w:rsidRPr="0018261B" w:rsidRDefault="00557BE1">
      <w:pPr>
        <w:rPr>
          <w:sz w:val="24"/>
          <w:szCs w:val="24"/>
        </w:rPr>
      </w:pPr>
      <w:r w:rsidRPr="0018261B">
        <w:rPr>
          <w:sz w:val="24"/>
          <w:szCs w:val="24"/>
        </w:rPr>
        <w:t xml:space="preserve"> </w:t>
      </w:r>
    </w:p>
    <w:p w:rsidR="008C30FA" w:rsidRPr="0018261B" w:rsidRDefault="008C30FA">
      <w:pPr>
        <w:rPr>
          <w:sz w:val="24"/>
          <w:szCs w:val="24"/>
        </w:rPr>
      </w:pPr>
    </w:p>
    <w:sectPr w:rsidR="008C30FA" w:rsidRPr="0018261B" w:rsidSect="001826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BE1" w:rsidRDefault="00557BE1">
      <w:pPr>
        <w:spacing w:after="0" w:line="240" w:lineRule="auto"/>
      </w:pPr>
      <w:r>
        <w:separator/>
      </w:r>
    </w:p>
  </w:endnote>
  <w:endnote w:type="continuationSeparator" w:id="0">
    <w:p w:rsidR="00557BE1" w:rsidRDefault="0055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BE1" w:rsidRDefault="00557BE1">
      <w:pPr>
        <w:spacing w:after="0" w:line="240" w:lineRule="auto"/>
      </w:pPr>
      <w:r>
        <w:separator/>
      </w:r>
    </w:p>
  </w:footnote>
  <w:footnote w:type="continuationSeparator" w:id="0">
    <w:p w:rsidR="00557BE1" w:rsidRDefault="00557B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61B" w:rsidRPr="0018261B" w:rsidRDefault="00557BE1" w:rsidP="0018261B">
    <w:pPr>
      <w:pStyle w:val="Header"/>
      <w:rPr>
        <w:b/>
      </w:rPr>
    </w:pPr>
    <w:r w:rsidRPr="0018261B">
      <w:rPr>
        <w:b/>
      </w:rPr>
      <w:t>Free Energy Farm</w:t>
    </w:r>
  </w:p>
  <w:p w:rsidR="0018261B" w:rsidRDefault="001826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61B" w:rsidRPr="0018261B" w:rsidRDefault="00557BE1" w:rsidP="0018261B">
    <w:pPr>
      <w:pStyle w:val="Header"/>
      <w:rPr>
        <w:rFonts w:ascii="Times New Roman" w:hAnsi="Times New Roman" w:cs="Times New Roman"/>
        <w:sz w:val="24"/>
        <w:szCs w:val="24"/>
      </w:rPr>
    </w:pPr>
    <w:r w:rsidRPr="0018261B">
      <w:rPr>
        <w:rFonts w:ascii="Times New Roman" w:hAnsi="Times New Roman" w:cs="Times New Roman"/>
        <w:sz w:val="24"/>
        <w:szCs w:val="24"/>
      </w:rPr>
      <w:t>Running head: Free Energy Farm</w:t>
    </w:r>
  </w:p>
  <w:p w:rsidR="0018261B" w:rsidRDefault="00182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20779"/>
    <w:multiLevelType w:val="hybridMultilevel"/>
    <w:tmpl w:val="FB72E1A0"/>
    <w:lvl w:ilvl="0" w:tplc="45AC4B7C">
      <w:numFmt w:val="bullet"/>
      <w:lvlText w:val="-"/>
      <w:lvlJc w:val="left"/>
      <w:pPr>
        <w:ind w:left="720" w:hanging="360"/>
      </w:pPr>
      <w:rPr>
        <w:rFonts w:ascii="Calibri" w:eastAsiaTheme="minorHAnsi" w:hAnsi="Calibri" w:cstheme="minorBidi" w:hint="default"/>
      </w:rPr>
    </w:lvl>
    <w:lvl w:ilvl="1" w:tplc="36B8C106" w:tentative="1">
      <w:start w:val="1"/>
      <w:numFmt w:val="bullet"/>
      <w:lvlText w:val="o"/>
      <w:lvlJc w:val="left"/>
      <w:pPr>
        <w:ind w:left="1440" w:hanging="360"/>
      </w:pPr>
      <w:rPr>
        <w:rFonts w:ascii="Courier New" w:hAnsi="Courier New" w:cs="Courier New" w:hint="default"/>
      </w:rPr>
    </w:lvl>
    <w:lvl w:ilvl="2" w:tplc="AEE412EA" w:tentative="1">
      <w:start w:val="1"/>
      <w:numFmt w:val="bullet"/>
      <w:lvlText w:val=""/>
      <w:lvlJc w:val="left"/>
      <w:pPr>
        <w:ind w:left="2160" w:hanging="360"/>
      </w:pPr>
      <w:rPr>
        <w:rFonts w:ascii="Wingdings" w:hAnsi="Wingdings" w:hint="default"/>
      </w:rPr>
    </w:lvl>
    <w:lvl w:ilvl="3" w:tplc="DFB274C2" w:tentative="1">
      <w:start w:val="1"/>
      <w:numFmt w:val="bullet"/>
      <w:lvlText w:val=""/>
      <w:lvlJc w:val="left"/>
      <w:pPr>
        <w:ind w:left="2880" w:hanging="360"/>
      </w:pPr>
      <w:rPr>
        <w:rFonts w:ascii="Symbol" w:hAnsi="Symbol" w:hint="default"/>
      </w:rPr>
    </w:lvl>
    <w:lvl w:ilvl="4" w:tplc="C99E5BC4" w:tentative="1">
      <w:start w:val="1"/>
      <w:numFmt w:val="bullet"/>
      <w:lvlText w:val="o"/>
      <w:lvlJc w:val="left"/>
      <w:pPr>
        <w:ind w:left="3600" w:hanging="360"/>
      </w:pPr>
      <w:rPr>
        <w:rFonts w:ascii="Courier New" w:hAnsi="Courier New" w:cs="Courier New" w:hint="default"/>
      </w:rPr>
    </w:lvl>
    <w:lvl w:ilvl="5" w:tplc="FBE08AC2" w:tentative="1">
      <w:start w:val="1"/>
      <w:numFmt w:val="bullet"/>
      <w:lvlText w:val=""/>
      <w:lvlJc w:val="left"/>
      <w:pPr>
        <w:ind w:left="4320" w:hanging="360"/>
      </w:pPr>
      <w:rPr>
        <w:rFonts w:ascii="Wingdings" w:hAnsi="Wingdings" w:hint="default"/>
      </w:rPr>
    </w:lvl>
    <w:lvl w:ilvl="6" w:tplc="D1CE63B6" w:tentative="1">
      <w:start w:val="1"/>
      <w:numFmt w:val="bullet"/>
      <w:lvlText w:val=""/>
      <w:lvlJc w:val="left"/>
      <w:pPr>
        <w:ind w:left="5040" w:hanging="360"/>
      </w:pPr>
      <w:rPr>
        <w:rFonts w:ascii="Symbol" w:hAnsi="Symbol" w:hint="default"/>
      </w:rPr>
    </w:lvl>
    <w:lvl w:ilvl="7" w:tplc="D9CC17DE" w:tentative="1">
      <w:start w:val="1"/>
      <w:numFmt w:val="bullet"/>
      <w:lvlText w:val="o"/>
      <w:lvlJc w:val="left"/>
      <w:pPr>
        <w:ind w:left="5760" w:hanging="360"/>
      </w:pPr>
      <w:rPr>
        <w:rFonts w:ascii="Courier New" w:hAnsi="Courier New" w:cs="Courier New" w:hint="default"/>
      </w:rPr>
    </w:lvl>
    <w:lvl w:ilvl="8" w:tplc="11FA2724" w:tentative="1">
      <w:start w:val="1"/>
      <w:numFmt w:val="bullet"/>
      <w:lvlText w:val=""/>
      <w:lvlJc w:val="left"/>
      <w:pPr>
        <w:ind w:left="6480" w:hanging="360"/>
      </w:pPr>
      <w:rPr>
        <w:rFonts w:ascii="Wingdings" w:hAnsi="Wingdings" w:hint="default"/>
      </w:rPr>
    </w:lvl>
  </w:abstractNum>
  <w:abstractNum w:abstractNumId="2">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62632D51"/>
    <w:multiLevelType w:val="hybridMultilevel"/>
    <w:tmpl w:val="6BA63170"/>
    <w:lvl w:ilvl="0" w:tplc="69BEF79C">
      <w:start w:val="1"/>
      <w:numFmt w:val="bullet"/>
      <w:lvlText w:val=""/>
      <w:lvlJc w:val="left"/>
      <w:pPr>
        <w:ind w:left="720" w:hanging="360"/>
      </w:pPr>
      <w:rPr>
        <w:rFonts w:ascii="Symbol" w:hAnsi="Symbol" w:hint="default"/>
      </w:rPr>
    </w:lvl>
    <w:lvl w:ilvl="1" w:tplc="E67E12EE" w:tentative="1">
      <w:start w:val="1"/>
      <w:numFmt w:val="bullet"/>
      <w:lvlText w:val="o"/>
      <w:lvlJc w:val="left"/>
      <w:pPr>
        <w:ind w:left="1440" w:hanging="360"/>
      </w:pPr>
      <w:rPr>
        <w:rFonts w:ascii="Courier New" w:hAnsi="Courier New" w:cs="Courier New" w:hint="default"/>
      </w:rPr>
    </w:lvl>
    <w:lvl w:ilvl="2" w:tplc="ACC46DC2" w:tentative="1">
      <w:start w:val="1"/>
      <w:numFmt w:val="bullet"/>
      <w:lvlText w:val=""/>
      <w:lvlJc w:val="left"/>
      <w:pPr>
        <w:ind w:left="2160" w:hanging="360"/>
      </w:pPr>
      <w:rPr>
        <w:rFonts w:ascii="Wingdings" w:hAnsi="Wingdings" w:hint="default"/>
      </w:rPr>
    </w:lvl>
    <w:lvl w:ilvl="3" w:tplc="3D8A32DE" w:tentative="1">
      <w:start w:val="1"/>
      <w:numFmt w:val="bullet"/>
      <w:lvlText w:val=""/>
      <w:lvlJc w:val="left"/>
      <w:pPr>
        <w:ind w:left="2880" w:hanging="360"/>
      </w:pPr>
      <w:rPr>
        <w:rFonts w:ascii="Symbol" w:hAnsi="Symbol" w:hint="default"/>
      </w:rPr>
    </w:lvl>
    <w:lvl w:ilvl="4" w:tplc="D0E220E8" w:tentative="1">
      <w:start w:val="1"/>
      <w:numFmt w:val="bullet"/>
      <w:lvlText w:val="o"/>
      <w:lvlJc w:val="left"/>
      <w:pPr>
        <w:ind w:left="3600" w:hanging="360"/>
      </w:pPr>
      <w:rPr>
        <w:rFonts w:ascii="Courier New" w:hAnsi="Courier New" w:cs="Courier New" w:hint="default"/>
      </w:rPr>
    </w:lvl>
    <w:lvl w:ilvl="5" w:tplc="E03040C4" w:tentative="1">
      <w:start w:val="1"/>
      <w:numFmt w:val="bullet"/>
      <w:lvlText w:val=""/>
      <w:lvlJc w:val="left"/>
      <w:pPr>
        <w:ind w:left="4320" w:hanging="360"/>
      </w:pPr>
      <w:rPr>
        <w:rFonts w:ascii="Wingdings" w:hAnsi="Wingdings" w:hint="default"/>
      </w:rPr>
    </w:lvl>
    <w:lvl w:ilvl="6" w:tplc="2B0AA48C" w:tentative="1">
      <w:start w:val="1"/>
      <w:numFmt w:val="bullet"/>
      <w:lvlText w:val=""/>
      <w:lvlJc w:val="left"/>
      <w:pPr>
        <w:ind w:left="5040" w:hanging="360"/>
      </w:pPr>
      <w:rPr>
        <w:rFonts w:ascii="Symbol" w:hAnsi="Symbol" w:hint="default"/>
      </w:rPr>
    </w:lvl>
    <w:lvl w:ilvl="7" w:tplc="2474EB42" w:tentative="1">
      <w:start w:val="1"/>
      <w:numFmt w:val="bullet"/>
      <w:lvlText w:val="o"/>
      <w:lvlJc w:val="left"/>
      <w:pPr>
        <w:ind w:left="5760" w:hanging="360"/>
      </w:pPr>
      <w:rPr>
        <w:rFonts w:ascii="Courier New" w:hAnsi="Courier New" w:cs="Courier New" w:hint="default"/>
      </w:rPr>
    </w:lvl>
    <w:lvl w:ilvl="8" w:tplc="F42865DA"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E68"/>
    <w:rsid w:val="000357C8"/>
    <w:rsid w:val="001058C7"/>
    <w:rsid w:val="00126082"/>
    <w:rsid w:val="0018261B"/>
    <w:rsid w:val="002552EB"/>
    <w:rsid w:val="003706AD"/>
    <w:rsid w:val="003A06A5"/>
    <w:rsid w:val="0048594B"/>
    <w:rsid w:val="00557BE1"/>
    <w:rsid w:val="006623BF"/>
    <w:rsid w:val="00691286"/>
    <w:rsid w:val="006C5A50"/>
    <w:rsid w:val="00711EEA"/>
    <w:rsid w:val="00776A20"/>
    <w:rsid w:val="008C30FA"/>
    <w:rsid w:val="00903D13"/>
    <w:rsid w:val="00931425"/>
    <w:rsid w:val="009A5263"/>
    <w:rsid w:val="009F75F0"/>
    <w:rsid w:val="00A078F8"/>
    <w:rsid w:val="00A30AB0"/>
    <w:rsid w:val="00A475D4"/>
    <w:rsid w:val="00A855E1"/>
    <w:rsid w:val="00AF56DA"/>
    <w:rsid w:val="00AF6D76"/>
    <w:rsid w:val="00B43E98"/>
    <w:rsid w:val="00BB1668"/>
    <w:rsid w:val="00BD0364"/>
    <w:rsid w:val="00C328D4"/>
    <w:rsid w:val="00C438B5"/>
    <w:rsid w:val="00C8549F"/>
    <w:rsid w:val="00CE7D54"/>
    <w:rsid w:val="00D40039"/>
    <w:rsid w:val="00DB0AE6"/>
    <w:rsid w:val="00E36C2E"/>
    <w:rsid w:val="00F25099"/>
    <w:rsid w:val="00F2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2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61B"/>
  </w:style>
  <w:style w:type="paragraph" w:styleId="Footer">
    <w:name w:val="footer"/>
    <w:basedOn w:val="Normal"/>
    <w:link w:val="FooterChar"/>
    <w:uiPriority w:val="99"/>
    <w:unhideWhenUsed/>
    <w:rsid w:val="00182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2019-02-21T22:17:00Z</dcterms:created>
  <dcterms:modified xsi:type="dcterms:W3CDTF">2019-02-21T22:17:00Z</dcterms:modified>
</cp:coreProperties>
</file>